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rPr>
        <w:t>生命科学学院第二届研究生学术年会遴选结果</w:t>
      </w:r>
      <w:r>
        <w:rPr>
          <w:rFonts w:hint="eastAsia" w:ascii="宋体" w:hAnsi="宋体" w:eastAsia="宋体" w:cs="宋体"/>
          <w:b/>
          <w:bCs/>
          <w:sz w:val="36"/>
          <w:szCs w:val="36"/>
          <w:lang w:val="en-US" w:eastAsia="zh-CN"/>
        </w:rPr>
        <w:t>公示</w:t>
      </w:r>
      <w:bookmarkStart w:id="0" w:name="_GoBack"/>
      <w:bookmarkEnd w:id="0"/>
    </w:p>
    <w:p>
      <w:pPr>
        <w:jc w:val="center"/>
        <w:rPr>
          <w:rFonts w:ascii="黑体" w:hAnsi="黑体" w:eastAsia="黑体"/>
          <w:sz w:val="24"/>
          <w:szCs w:val="24"/>
        </w:rPr>
      </w:pPr>
      <w:r>
        <w:rPr>
          <w:rFonts w:hint="eastAsia" w:ascii="黑体" w:hAnsi="黑体" w:eastAsia="黑体"/>
          <w:b/>
          <w:bCs/>
          <w:sz w:val="24"/>
          <w:szCs w:val="24"/>
        </w:rPr>
        <w:t>入围</w:t>
      </w:r>
      <w:r>
        <w:rPr>
          <w:rFonts w:hint="eastAsia" w:ascii="黑体" w:hAnsi="黑体" w:eastAsia="黑体"/>
          <w:b/>
          <w:bCs/>
          <w:sz w:val="24"/>
          <w:szCs w:val="24"/>
          <w:lang w:val="en-US" w:eastAsia="zh-CN"/>
        </w:rPr>
        <w:t>现场</w:t>
      </w:r>
      <w:r>
        <w:rPr>
          <w:rFonts w:hint="eastAsia" w:ascii="黑体" w:hAnsi="黑体" w:eastAsia="黑体"/>
          <w:b/>
          <w:bCs/>
          <w:sz w:val="24"/>
          <w:szCs w:val="24"/>
        </w:rPr>
        <w:t>报告名单</w:t>
      </w:r>
    </w:p>
    <w:tbl>
      <w:tblPr>
        <w:tblStyle w:val="5"/>
        <w:tblpPr w:leftFromText="180" w:rightFromText="180" w:vertAnchor="text" w:horzAnchor="margin" w:tblpX="-509" w:tblpY="76"/>
        <w:tblW w:w="97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9"/>
        <w:gridCol w:w="5941"/>
        <w:gridCol w:w="1106"/>
        <w:gridCol w:w="16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7"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 w:cs="Times New Roman"/>
                <w:b/>
                <w:bCs/>
                <w:color w:val="000000" w:themeColor="text1"/>
                <w:kern w:val="0"/>
                <w:sz w:val="22"/>
                <w:szCs w:val="22"/>
                <w14:textFill>
                  <w14:solidFill>
                    <w14:schemeClr w14:val="tx1"/>
                  </w14:solidFill>
                </w14:textFill>
              </w:rPr>
            </w:pPr>
            <w:r>
              <w:rPr>
                <w:rFonts w:hint="eastAsia" w:ascii="Times New Roman" w:hAnsi="Times New Roman" w:eastAsia="楷体" w:cs="Times New Roman"/>
                <w:b/>
                <w:bCs/>
                <w:color w:val="000000" w:themeColor="text1"/>
                <w:kern w:val="0"/>
                <w:sz w:val="22"/>
                <w:szCs w:val="22"/>
                <w14:textFill>
                  <w14:solidFill>
                    <w14:schemeClr w14:val="tx1"/>
                  </w14:solidFill>
                </w14:textFill>
              </w:rPr>
              <w:t>姓名</w:t>
            </w:r>
          </w:p>
        </w:tc>
        <w:tc>
          <w:tcPr>
            <w:tcW w:w="594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 w:cs="Times New Roman"/>
                <w:b/>
                <w:bCs/>
                <w:color w:val="000000" w:themeColor="text1"/>
                <w:kern w:val="0"/>
                <w:sz w:val="22"/>
                <w:szCs w:val="22"/>
                <w14:textFill>
                  <w14:solidFill>
                    <w14:schemeClr w14:val="tx1"/>
                  </w14:solidFill>
                </w14:textFill>
              </w:rPr>
            </w:pPr>
            <w:r>
              <w:rPr>
                <w:rFonts w:hint="eastAsia" w:ascii="Times New Roman" w:hAnsi="Times New Roman" w:eastAsia="楷体" w:cs="Times New Roman"/>
                <w:b/>
                <w:bCs/>
                <w:color w:val="000000" w:themeColor="text1"/>
                <w:kern w:val="0"/>
                <w:sz w:val="22"/>
                <w:szCs w:val="22"/>
                <w14:textFill>
                  <w14:solidFill>
                    <w14:schemeClr w14:val="tx1"/>
                  </w14:solidFill>
                </w14:textFill>
              </w:rPr>
              <w:t>报告题目</w:t>
            </w:r>
          </w:p>
        </w:tc>
        <w:tc>
          <w:tcPr>
            <w:tcW w:w="11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imes New Roman" w:hAnsi="Times New Roman" w:eastAsia="楷体" w:cs="Times New Roman"/>
                <w:b/>
                <w:bCs/>
                <w:color w:val="000000" w:themeColor="text1"/>
                <w:kern w:val="0"/>
                <w:sz w:val="22"/>
                <w:szCs w:val="22"/>
                <w14:textFill>
                  <w14:solidFill>
                    <w14:schemeClr w14:val="tx1"/>
                  </w14:solidFill>
                </w14:textFill>
              </w:rPr>
            </w:pPr>
            <w:r>
              <w:rPr>
                <w:rFonts w:hint="eastAsia" w:ascii="Times New Roman" w:hAnsi="Times New Roman" w:eastAsia="楷体" w:cs="Times New Roman"/>
                <w:b/>
                <w:bCs/>
                <w:color w:val="000000" w:themeColor="text1"/>
                <w:kern w:val="0"/>
                <w:sz w:val="22"/>
                <w:szCs w:val="22"/>
                <w14:textFill>
                  <w14:solidFill>
                    <w14:schemeClr w14:val="tx1"/>
                  </w14:solidFill>
                </w14:textFill>
              </w:rPr>
              <w:t>学生类型</w:t>
            </w:r>
          </w:p>
        </w:tc>
        <w:tc>
          <w:tcPr>
            <w:tcW w:w="1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 w:cs="Times New Roman"/>
                <w:b/>
                <w:bCs/>
                <w:color w:val="000000" w:themeColor="text1"/>
                <w:kern w:val="0"/>
                <w:sz w:val="22"/>
                <w:szCs w:val="22"/>
                <w14:textFill>
                  <w14:solidFill>
                    <w14:schemeClr w14:val="tx1"/>
                  </w14:solidFill>
                </w14:textFill>
              </w:rPr>
            </w:pPr>
            <w:r>
              <w:rPr>
                <w:rFonts w:hint="eastAsia" w:ascii="Times New Roman" w:hAnsi="Times New Roman" w:eastAsia="楷体" w:cs="Times New Roman"/>
                <w:b/>
                <w:bCs/>
                <w:color w:val="000000" w:themeColor="text1"/>
                <w:kern w:val="0"/>
                <w:sz w:val="22"/>
                <w:szCs w:val="22"/>
                <w14:textFill>
                  <w14:solidFill>
                    <w14:schemeClr w14:val="tx1"/>
                  </w14:solidFill>
                </w14:textFill>
              </w:rPr>
              <w:t>年级专业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 w:cs="Times New Roman"/>
                <w:color w:val="000000" w:themeColor="text1"/>
                <w:kern w:val="0"/>
                <w:szCs w:val="21"/>
                <w14:textFill>
                  <w14:solidFill>
                    <w14:schemeClr w14:val="tx1"/>
                  </w14:solidFill>
                </w14:textFill>
              </w:rPr>
            </w:pPr>
            <w:r>
              <w:rPr>
                <w:rFonts w:hint="eastAsia" w:ascii="Times New Roman" w:hAnsi="Times New Roman" w:eastAsia="楷体" w:cs="Times New Roman"/>
                <w:color w:val="000000" w:themeColor="text1"/>
                <w:kern w:val="0"/>
                <w:szCs w:val="21"/>
                <w14:textFill>
                  <w14:solidFill>
                    <w14:schemeClr w14:val="tx1"/>
                  </w14:solidFill>
                </w14:textFill>
              </w:rPr>
              <w:t>赵延昌</w:t>
            </w:r>
          </w:p>
        </w:tc>
        <w:tc>
          <w:tcPr>
            <w:tcW w:w="594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 w:cs="Times New Roman"/>
                <w:color w:val="000000" w:themeColor="text1"/>
                <w:kern w:val="0"/>
                <w:szCs w:val="21"/>
                <w14:textFill>
                  <w14:solidFill>
                    <w14:schemeClr w14:val="tx1"/>
                  </w14:solidFill>
                </w14:textFill>
              </w:rPr>
            </w:pPr>
            <w:r>
              <w:rPr>
                <w:rFonts w:hint="eastAsia" w:ascii="Times New Roman" w:hAnsi="Times New Roman" w:eastAsia="楷体" w:cs="Times New Roman"/>
                <w:color w:val="000000" w:themeColor="text1"/>
                <w:kern w:val="0"/>
                <w:szCs w:val="21"/>
                <w14:textFill>
                  <w14:solidFill>
                    <w14:schemeClr w14:val="tx1"/>
                  </w14:solidFill>
                </w14:textFill>
              </w:rPr>
              <w:t>水稻籼粳杂种雄性不育 Sc 座位分子机制的研究</w:t>
            </w:r>
          </w:p>
          <w:p>
            <w:pPr>
              <w:spacing w:line="240" w:lineRule="exact"/>
              <w:jc w:val="center"/>
              <w:rPr>
                <w:rFonts w:ascii="Times New Roman" w:hAnsi="Times New Roman" w:eastAsia="楷体" w:cs="Times New Roman"/>
                <w:color w:val="000000" w:themeColor="text1"/>
                <w:kern w:val="0"/>
                <w:szCs w:val="21"/>
                <w14:textFill>
                  <w14:solidFill>
                    <w14:schemeClr w14:val="tx1"/>
                  </w14:solidFill>
                </w14:textFill>
              </w:rPr>
            </w:pPr>
            <w:r>
              <w:rPr>
                <w:rFonts w:hint="eastAsia" w:ascii="Times New Roman" w:hAnsi="Times New Roman" w:eastAsia="楷体" w:cs="Times New Roman"/>
                <w:color w:val="000000" w:themeColor="text1"/>
                <w:kern w:val="0"/>
                <w:szCs w:val="21"/>
                <w14:textFill>
                  <w14:solidFill>
                    <w14:schemeClr w14:val="tx1"/>
                  </w14:solidFill>
                </w14:textFill>
              </w:rPr>
              <w:t xml:space="preserve">Molecular mechanism of </w:t>
            </w:r>
            <w:r>
              <w:rPr>
                <w:rFonts w:hint="eastAsia" w:ascii="Times New Roman" w:hAnsi="Times New Roman" w:eastAsia="楷体" w:cs="Times New Roman"/>
                <w:i/>
                <w:iCs/>
                <w:color w:val="000000" w:themeColor="text1"/>
                <w:kern w:val="0"/>
                <w:szCs w:val="21"/>
                <w14:textFill>
                  <w14:solidFill>
                    <w14:schemeClr w14:val="tx1"/>
                  </w14:solidFill>
                </w14:textFill>
              </w:rPr>
              <w:t>Sc-</w:t>
            </w:r>
            <w:r>
              <w:rPr>
                <w:rFonts w:hint="eastAsia" w:ascii="Times New Roman" w:hAnsi="Times New Roman" w:eastAsia="楷体" w:cs="Times New Roman"/>
                <w:color w:val="000000" w:themeColor="text1"/>
                <w:kern w:val="0"/>
                <w:szCs w:val="21"/>
                <w14:textFill>
                  <w14:solidFill>
                    <w14:schemeClr w14:val="tx1"/>
                  </w14:solidFill>
                </w14:textFill>
              </w:rPr>
              <w:t>mediated hybrid male sterility in rice</w:t>
            </w:r>
          </w:p>
        </w:tc>
        <w:tc>
          <w:tcPr>
            <w:tcW w:w="11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imes New Roman" w:hAnsi="Times New Roman" w:eastAsia="楷体" w:cs="Times New Roman"/>
                <w:color w:val="000000" w:themeColor="text1"/>
                <w:kern w:val="0"/>
                <w:szCs w:val="21"/>
                <w14:textFill>
                  <w14:solidFill>
                    <w14:schemeClr w14:val="tx1"/>
                  </w14:solidFill>
                </w14:textFill>
              </w:rPr>
            </w:pPr>
            <w:r>
              <w:rPr>
                <w:rFonts w:hint="eastAsia" w:ascii="Times New Roman" w:hAnsi="Times New Roman" w:eastAsia="楷体" w:cs="Times New Roman"/>
                <w:color w:val="000000" w:themeColor="text1"/>
                <w:kern w:val="0"/>
                <w:szCs w:val="21"/>
                <w14:textFill>
                  <w14:solidFill>
                    <w14:schemeClr w14:val="tx1"/>
                  </w14:solidFill>
                </w14:textFill>
              </w:rPr>
              <w:t>博士</w:t>
            </w:r>
          </w:p>
        </w:tc>
        <w:tc>
          <w:tcPr>
            <w:tcW w:w="1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 w:cs="Times New Roman"/>
                <w:color w:val="000000" w:themeColor="text1"/>
                <w:kern w:val="0"/>
                <w:szCs w:val="21"/>
                <w14:textFill>
                  <w14:solidFill>
                    <w14:schemeClr w14:val="tx1"/>
                  </w14:solidFill>
                </w14:textFill>
              </w:rPr>
            </w:pPr>
            <w:r>
              <w:rPr>
                <w:rFonts w:hint="eastAsia" w:ascii="Times New Roman" w:hAnsi="Times New Roman" w:eastAsia="楷体" w:cs="Times New Roman"/>
                <w:color w:val="000000" w:themeColor="text1"/>
                <w:kern w:val="0"/>
                <w:szCs w:val="21"/>
                <w14:textFill>
                  <w14:solidFill>
                    <w14:schemeClr w14:val="tx1"/>
                  </w14:solidFill>
                </w14:textFill>
              </w:rPr>
              <w:t>2018级生物化学与分子生物学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 w:cs="Times New Roman"/>
                <w:color w:val="000000" w:themeColor="text1"/>
                <w:kern w:val="0"/>
                <w:szCs w:val="21"/>
                <w14:textFill>
                  <w14:solidFill>
                    <w14:schemeClr w14:val="tx1"/>
                  </w14:solidFill>
                </w14:textFill>
              </w:rPr>
            </w:pPr>
            <w:r>
              <w:rPr>
                <w:rFonts w:hint="eastAsia" w:ascii="Times New Roman" w:hAnsi="Times New Roman" w:eastAsia="楷体" w:cs="Times New Roman"/>
                <w:color w:val="000000" w:themeColor="text1"/>
                <w:kern w:val="0"/>
                <w:szCs w:val="21"/>
                <w14:textFill>
                  <w14:solidFill>
                    <w14:schemeClr w14:val="tx1"/>
                  </w14:solidFill>
                </w14:textFill>
              </w:rPr>
              <w:t>闫河</w:t>
            </w:r>
          </w:p>
        </w:tc>
        <w:tc>
          <w:tcPr>
            <w:tcW w:w="594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 w:cs="Times New Roman"/>
                <w:color w:val="000000" w:themeColor="text1"/>
                <w:kern w:val="0"/>
                <w:szCs w:val="21"/>
                <w14:textFill>
                  <w14:solidFill>
                    <w14:schemeClr w14:val="tx1"/>
                  </w14:solidFill>
                </w14:textFill>
              </w:rPr>
            </w:pPr>
            <w:r>
              <w:rPr>
                <w:rFonts w:hint="eastAsia" w:ascii="Times New Roman" w:hAnsi="Times New Roman" w:eastAsia="楷体" w:cs="Times New Roman"/>
                <w:color w:val="000000" w:themeColor="text1"/>
                <w:kern w:val="0"/>
                <w:szCs w:val="21"/>
                <w14:textFill>
                  <w14:solidFill>
                    <w14:schemeClr w14:val="tx1"/>
                  </w14:solidFill>
                </w14:textFill>
              </w:rPr>
              <w:t>自噬及其介导的线粒体降解在拟南芥花粉管生长和雄性生殖中的功能研究</w:t>
            </w:r>
          </w:p>
          <w:p>
            <w:pPr>
              <w:spacing w:line="240" w:lineRule="exact"/>
              <w:jc w:val="center"/>
              <w:rPr>
                <w:rFonts w:ascii="Times New Roman" w:hAnsi="Times New Roman" w:eastAsia="楷体" w:cs="Times New Roman"/>
                <w:color w:val="000000" w:themeColor="text1"/>
                <w:szCs w:val="21"/>
                <w14:textFill>
                  <w14:solidFill>
                    <w14:schemeClr w14:val="tx1"/>
                  </w14:solidFill>
                </w14:textFill>
              </w:rPr>
            </w:pPr>
            <w:r>
              <w:rPr>
                <w:rFonts w:hint="eastAsia" w:ascii="Times New Roman" w:hAnsi="Times New Roman" w:eastAsia="楷体" w:cs="Times New Roman"/>
                <w:color w:val="000000" w:themeColor="text1"/>
                <w:szCs w:val="21"/>
                <w14:textFill>
                  <w14:solidFill>
                    <w14:schemeClr w14:val="tx1"/>
                  </w14:solidFill>
                </w14:textFill>
              </w:rPr>
              <w:t>Autophagy and its mediated mitochondria degradation are essential for pollen tube growth and male fertility in Arabidopsis</w:t>
            </w:r>
          </w:p>
        </w:tc>
        <w:tc>
          <w:tcPr>
            <w:tcW w:w="11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imes New Roman" w:hAnsi="Times New Roman" w:eastAsia="楷体" w:cs="Times New Roman"/>
                <w:color w:val="000000" w:themeColor="text1"/>
                <w:kern w:val="0"/>
                <w:szCs w:val="21"/>
                <w14:textFill>
                  <w14:solidFill>
                    <w14:schemeClr w14:val="tx1"/>
                  </w14:solidFill>
                </w14:textFill>
              </w:rPr>
            </w:pPr>
            <w:r>
              <w:rPr>
                <w:rFonts w:hint="eastAsia" w:ascii="Times New Roman" w:hAnsi="Times New Roman" w:eastAsia="楷体" w:cs="Times New Roman"/>
                <w:color w:val="000000" w:themeColor="text1"/>
                <w:kern w:val="0"/>
                <w:szCs w:val="21"/>
                <w14:textFill>
                  <w14:solidFill>
                    <w14:schemeClr w14:val="tx1"/>
                  </w14:solidFill>
                </w14:textFill>
              </w:rPr>
              <w:t>博士</w:t>
            </w:r>
          </w:p>
        </w:tc>
        <w:tc>
          <w:tcPr>
            <w:tcW w:w="1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imes New Roman" w:hAnsi="Times New Roman" w:eastAsia="楷体" w:cs="Times New Roman"/>
                <w:color w:val="000000" w:themeColor="text1"/>
                <w:kern w:val="0"/>
                <w:szCs w:val="21"/>
                <w14:textFill>
                  <w14:solidFill>
                    <w14:schemeClr w14:val="tx1"/>
                  </w14:solidFill>
                </w14:textFill>
              </w:rPr>
            </w:pPr>
            <w:r>
              <w:rPr>
                <w:rFonts w:hint="eastAsia" w:ascii="Times New Roman" w:hAnsi="Times New Roman" w:eastAsia="楷体" w:cs="Times New Roman"/>
                <w:color w:val="000000" w:themeColor="text1"/>
                <w:kern w:val="0"/>
                <w:szCs w:val="21"/>
                <w14:textFill>
                  <w14:solidFill>
                    <w14:schemeClr w14:val="tx1"/>
                  </w14:solidFill>
                </w14:textFill>
              </w:rPr>
              <w:t>2018级生物化学与分子生物学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 w:cs="Times New Roman"/>
                <w:color w:val="000000" w:themeColor="text1"/>
                <w:kern w:val="0"/>
                <w:szCs w:val="21"/>
                <w14:textFill>
                  <w14:solidFill>
                    <w14:schemeClr w14:val="tx1"/>
                  </w14:solidFill>
                </w14:textFill>
              </w:rPr>
            </w:pPr>
            <w:r>
              <w:rPr>
                <w:rFonts w:hint="eastAsia" w:ascii="Times New Roman" w:hAnsi="Times New Roman" w:eastAsia="楷体" w:cs="Times New Roman"/>
                <w:color w:val="000000" w:themeColor="text1"/>
                <w:kern w:val="0"/>
                <w:szCs w:val="21"/>
                <w14:textFill>
                  <w14:solidFill>
                    <w14:schemeClr w14:val="tx1"/>
                  </w14:solidFill>
                </w14:textFill>
              </w:rPr>
              <w:t>刘明龙</w:t>
            </w:r>
          </w:p>
        </w:tc>
        <w:tc>
          <w:tcPr>
            <w:tcW w:w="594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 w:cs="Times New Roman"/>
                <w:color w:val="000000" w:themeColor="text1"/>
                <w:kern w:val="0"/>
                <w:szCs w:val="21"/>
                <w14:textFill>
                  <w14:solidFill>
                    <w14:schemeClr w14:val="tx1"/>
                  </w14:solidFill>
                </w14:textFill>
              </w:rPr>
            </w:pPr>
            <w:r>
              <w:rPr>
                <w:rFonts w:hint="eastAsia" w:ascii="Times New Roman" w:hAnsi="Times New Roman" w:eastAsia="楷体" w:cs="Times New Roman"/>
                <w:color w:val="000000" w:themeColor="text1"/>
                <w:kern w:val="0"/>
                <w:szCs w:val="21"/>
                <w14:textFill>
                  <w14:solidFill>
                    <w14:schemeClr w14:val="tx1"/>
                  </w14:solidFill>
                </w14:textFill>
              </w:rPr>
              <w:t>rTMS6 通过调控转录因子活性控制水稻反温敏不育</w:t>
            </w:r>
          </w:p>
          <w:p>
            <w:pPr>
              <w:spacing w:line="240" w:lineRule="exact"/>
              <w:jc w:val="center"/>
              <w:rPr>
                <w:rFonts w:ascii="Times New Roman" w:hAnsi="Times New Roman" w:eastAsia="楷体" w:cs="Times New Roman"/>
                <w:color w:val="000000" w:themeColor="text1"/>
                <w:kern w:val="0"/>
                <w:szCs w:val="21"/>
                <w14:textFill>
                  <w14:solidFill>
                    <w14:schemeClr w14:val="tx1"/>
                  </w14:solidFill>
                </w14:textFill>
              </w:rPr>
            </w:pPr>
            <w:r>
              <w:rPr>
                <w:rFonts w:hint="eastAsia" w:ascii="Times New Roman" w:hAnsi="Times New Roman" w:eastAsia="楷体" w:cs="Times New Roman"/>
                <w:color w:val="000000" w:themeColor="text1"/>
                <w:kern w:val="0"/>
                <w:szCs w:val="21"/>
                <w14:textFill>
                  <w14:solidFill>
                    <w14:schemeClr w14:val="tx1"/>
                  </w14:solidFill>
                </w14:textFill>
              </w:rPr>
              <w:t>rTMS6 Regulates Reverse Thermo-Sensitive Sterility by Affecting Transcription Factor Activity in Rice</w:t>
            </w:r>
          </w:p>
        </w:tc>
        <w:tc>
          <w:tcPr>
            <w:tcW w:w="11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imes New Roman" w:hAnsi="Times New Roman" w:eastAsia="楷体" w:cs="Times New Roman"/>
                <w:color w:val="000000" w:themeColor="text1"/>
                <w:kern w:val="0"/>
                <w:szCs w:val="21"/>
                <w14:textFill>
                  <w14:solidFill>
                    <w14:schemeClr w14:val="tx1"/>
                  </w14:solidFill>
                </w14:textFill>
              </w:rPr>
            </w:pPr>
            <w:r>
              <w:rPr>
                <w:rFonts w:hint="eastAsia" w:ascii="Times New Roman" w:hAnsi="Times New Roman" w:eastAsia="楷体" w:cs="Times New Roman"/>
                <w:color w:val="000000" w:themeColor="text1"/>
                <w:kern w:val="0"/>
                <w:szCs w:val="21"/>
                <w14:textFill>
                  <w14:solidFill>
                    <w14:schemeClr w14:val="tx1"/>
                  </w14:solidFill>
                </w14:textFill>
              </w:rPr>
              <w:t>博士</w:t>
            </w:r>
          </w:p>
        </w:tc>
        <w:tc>
          <w:tcPr>
            <w:tcW w:w="1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 w:cs="Times New Roman"/>
                <w:color w:val="000000" w:themeColor="text1"/>
                <w:kern w:val="0"/>
                <w:szCs w:val="21"/>
                <w14:textFill>
                  <w14:solidFill>
                    <w14:schemeClr w14:val="tx1"/>
                  </w14:solidFill>
                </w14:textFill>
              </w:rPr>
            </w:pPr>
            <w:r>
              <w:rPr>
                <w:rFonts w:hint="eastAsia" w:ascii="Times New Roman" w:hAnsi="Times New Roman" w:eastAsia="楷体" w:cs="Times New Roman"/>
                <w:color w:val="000000" w:themeColor="text1"/>
                <w:kern w:val="0"/>
                <w:szCs w:val="21"/>
                <w14:textFill>
                  <w14:solidFill>
                    <w14:schemeClr w14:val="tx1"/>
                  </w14:solidFill>
                </w14:textFill>
              </w:rPr>
              <w:t>2019级生物化学和分子生物学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 w:cs="Times New Roman"/>
                <w:color w:val="000000" w:themeColor="text1"/>
                <w:kern w:val="0"/>
                <w:szCs w:val="21"/>
                <w14:textFill>
                  <w14:solidFill>
                    <w14:schemeClr w14:val="tx1"/>
                  </w14:solidFill>
                </w14:textFill>
              </w:rPr>
            </w:pPr>
            <w:r>
              <w:rPr>
                <w:rFonts w:hint="eastAsia" w:ascii="Times New Roman" w:hAnsi="Times New Roman" w:eastAsia="楷体" w:cs="Times New Roman"/>
                <w:color w:val="000000" w:themeColor="text1"/>
                <w:kern w:val="0"/>
                <w:szCs w:val="21"/>
                <w14:textFill>
                  <w14:solidFill>
                    <w14:schemeClr w14:val="tx1"/>
                  </w14:solidFill>
                </w14:textFill>
              </w:rPr>
              <w:t>杨娟</w:t>
            </w:r>
          </w:p>
        </w:tc>
        <w:tc>
          <w:tcPr>
            <w:tcW w:w="594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 w:cs="Times New Roman"/>
                <w:color w:val="000000" w:themeColor="text1"/>
                <w:kern w:val="0"/>
                <w:szCs w:val="21"/>
                <w14:textFill>
                  <w14:solidFill>
                    <w14:schemeClr w14:val="tx1"/>
                  </w14:solidFill>
                </w14:textFill>
              </w:rPr>
            </w:pPr>
            <w:r>
              <w:rPr>
                <w:rFonts w:hint="eastAsia" w:ascii="Times New Roman" w:hAnsi="Times New Roman" w:eastAsia="楷体" w:cs="Times New Roman"/>
                <w:i/>
                <w:iCs/>
                <w:color w:val="000000" w:themeColor="text1"/>
                <w:kern w:val="0"/>
                <w:szCs w:val="21"/>
                <w14:textFill>
                  <w14:solidFill>
                    <w14:schemeClr w14:val="tx1"/>
                  </w14:solidFill>
                </w14:textFill>
              </w:rPr>
              <w:t>ZmSPL13/29</w:t>
            </w:r>
            <w:r>
              <w:rPr>
                <w:rFonts w:hint="eastAsia" w:ascii="Times New Roman" w:hAnsi="Times New Roman" w:eastAsia="楷体" w:cs="Times New Roman"/>
                <w:color w:val="000000" w:themeColor="text1"/>
                <w:kern w:val="0"/>
                <w:szCs w:val="21"/>
                <w14:textFill>
                  <w14:solidFill>
                    <w14:schemeClr w14:val="tx1"/>
                  </w14:solidFill>
                </w14:textFill>
              </w:rPr>
              <w:t xml:space="preserve"> 调控玉米营养生长时相转变和开花期的分子机制</w:t>
            </w:r>
          </w:p>
          <w:p>
            <w:pPr>
              <w:spacing w:line="240" w:lineRule="exact"/>
              <w:jc w:val="center"/>
              <w:rPr>
                <w:rFonts w:ascii="Times New Roman" w:hAnsi="Times New Roman" w:eastAsia="楷体" w:cs="Times New Roman"/>
                <w:color w:val="000000" w:themeColor="text1"/>
                <w:kern w:val="0"/>
                <w:szCs w:val="21"/>
                <w14:textFill>
                  <w14:solidFill>
                    <w14:schemeClr w14:val="tx1"/>
                  </w14:solidFill>
                </w14:textFill>
              </w:rPr>
            </w:pPr>
            <w:r>
              <w:rPr>
                <w:rFonts w:hint="eastAsia" w:ascii="Times New Roman" w:hAnsi="Times New Roman" w:eastAsia="楷体" w:cs="Times New Roman"/>
                <w:i/>
                <w:iCs/>
                <w:color w:val="000000" w:themeColor="text1"/>
                <w:kern w:val="0"/>
                <w:szCs w:val="21"/>
                <w14:textFill>
                  <w14:solidFill>
                    <w14:schemeClr w14:val="tx1"/>
                  </w14:solidFill>
                </w14:textFill>
              </w:rPr>
              <w:t>ZmSPL13/29</w:t>
            </w:r>
            <w:r>
              <w:rPr>
                <w:rFonts w:hint="eastAsia" w:ascii="Times New Roman" w:hAnsi="Times New Roman" w:eastAsia="楷体" w:cs="Times New Roman"/>
                <w:color w:val="000000" w:themeColor="text1"/>
                <w:kern w:val="0"/>
                <w:szCs w:val="21"/>
                <w14:textFill>
                  <w14:solidFill>
                    <w14:schemeClr w14:val="tx1"/>
                  </w14:solidFill>
                </w14:textFill>
              </w:rPr>
              <w:t xml:space="preserve"> regulate juvenile-to-adult phase transition and flowering time through activating </w:t>
            </w:r>
            <w:r>
              <w:rPr>
                <w:rFonts w:hint="eastAsia" w:ascii="Times New Roman" w:hAnsi="Times New Roman" w:eastAsia="楷体" w:cs="Times New Roman"/>
                <w:i/>
                <w:iCs/>
                <w:color w:val="000000" w:themeColor="text1"/>
                <w:kern w:val="0"/>
                <w:szCs w:val="21"/>
                <w14:textFill>
                  <w14:solidFill>
                    <w14:schemeClr w14:val="tx1"/>
                  </w14:solidFill>
                </w14:textFill>
              </w:rPr>
              <w:t>ZmMIR172C</w:t>
            </w:r>
            <w:r>
              <w:rPr>
                <w:rFonts w:hint="eastAsia" w:ascii="Times New Roman" w:hAnsi="Times New Roman" w:eastAsia="楷体" w:cs="Times New Roman"/>
                <w:color w:val="000000" w:themeColor="text1"/>
                <w:kern w:val="0"/>
                <w:szCs w:val="21"/>
                <w14:textFill>
                  <w14:solidFill>
                    <w14:schemeClr w14:val="tx1"/>
                  </w14:solidFill>
                </w14:textFill>
              </w:rPr>
              <w:t xml:space="preserve"> and </w:t>
            </w:r>
            <w:r>
              <w:rPr>
                <w:rFonts w:hint="eastAsia" w:ascii="Times New Roman" w:hAnsi="Times New Roman" w:eastAsia="楷体" w:cs="Times New Roman"/>
                <w:i/>
                <w:iCs/>
                <w:color w:val="000000" w:themeColor="text1"/>
                <w:kern w:val="0"/>
                <w:szCs w:val="21"/>
                <w14:textFill>
                  <w14:solidFill>
                    <w14:schemeClr w14:val="tx1"/>
                  </w14:solidFill>
                </w14:textFill>
              </w:rPr>
              <w:t>ZCN8</w:t>
            </w:r>
            <w:r>
              <w:rPr>
                <w:rFonts w:hint="eastAsia" w:ascii="Times New Roman" w:hAnsi="Times New Roman" w:eastAsia="楷体" w:cs="Times New Roman"/>
                <w:color w:val="000000" w:themeColor="text1"/>
                <w:kern w:val="0"/>
                <w:szCs w:val="21"/>
                <w14:textFill>
                  <w14:solidFill>
                    <w14:schemeClr w14:val="tx1"/>
                  </w14:solidFill>
                </w14:textFill>
              </w:rPr>
              <w:t xml:space="preserve"> in maize</w:t>
            </w:r>
          </w:p>
        </w:tc>
        <w:tc>
          <w:tcPr>
            <w:tcW w:w="11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imes New Roman" w:hAnsi="Times New Roman" w:eastAsia="楷体" w:cs="Times New Roman"/>
                <w:color w:val="000000" w:themeColor="text1"/>
                <w:kern w:val="0"/>
                <w:szCs w:val="21"/>
                <w14:textFill>
                  <w14:solidFill>
                    <w14:schemeClr w14:val="tx1"/>
                  </w14:solidFill>
                </w14:textFill>
              </w:rPr>
            </w:pPr>
            <w:r>
              <w:rPr>
                <w:rFonts w:hint="eastAsia" w:ascii="Times New Roman" w:hAnsi="Times New Roman" w:eastAsia="楷体" w:cs="Times New Roman"/>
                <w:color w:val="000000" w:themeColor="text1"/>
                <w:kern w:val="0"/>
                <w:szCs w:val="21"/>
                <w14:textFill>
                  <w14:solidFill>
                    <w14:schemeClr w14:val="tx1"/>
                  </w14:solidFill>
                </w14:textFill>
              </w:rPr>
              <w:t>博士</w:t>
            </w:r>
          </w:p>
        </w:tc>
        <w:tc>
          <w:tcPr>
            <w:tcW w:w="1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 w:cs="Times New Roman"/>
                <w:color w:val="000000" w:themeColor="text1"/>
                <w:kern w:val="0"/>
                <w:szCs w:val="21"/>
                <w14:textFill>
                  <w14:solidFill>
                    <w14:schemeClr w14:val="tx1"/>
                  </w14:solidFill>
                </w14:textFill>
              </w:rPr>
            </w:pPr>
            <w:r>
              <w:rPr>
                <w:rFonts w:hint="eastAsia" w:ascii="Times New Roman" w:hAnsi="Times New Roman" w:eastAsia="楷体" w:cs="Times New Roman"/>
                <w:color w:val="000000" w:themeColor="text1"/>
                <w:kern w:val="0"/>
                <w:szCs w:val="21"/>
                <w14:textFill>
                  <w14:solidFill>
                    <w14:schemeClr w14:val="tx1"/>
                  </w14:solidFill>
                </w14:textFill>
              </w:rPr>
              <w:t>2018级植物学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 w:cs="Times New Roman"/>
                <w:color w:val="000000" w:themeColor="text1"/>
                <w:kern w:val="0"/>
                <w:szCs w:val="21"/>
                <w14:textFill>
                  <w14:solidFill>
                    <w14:schemeClr w14:val="tx1"/>
                  </w14:solidFill>
                </w14:textFill>
              </w:rPr>
            </w:pPr>
            <w:r>
              <w:rPr>
                <w:rFonts w:hint="eastAsia" w:ascii="Times New Roman" w:hAnsi="Times New Roman" w:eastAsia="楷体" w:cs="Times New Roman"/>
                <w:color w:val="000000" w:themeColor="text1"/>
                <w:kern w:val="0"/>
                <w:szCs w:val="21"/>
                <w14:textFill>
                  <w14:solidFill>
                    <w14:schemeClr w14:val="tx1"/>
                  </w14:solidFill>
                </w14:textFill>
              </w:rPr>
              <w:t>孙兴盛</w:t>
            </w:r>
          </w:p>
        </w:tc>
        <w:tc>
          <w:tcPr>
            <w:tcW w:w="594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 w:cs="Times New Roman"/>
                <w:color w:val="000000" w:themeColor="text1"/>
                <w:kern w:val="0"/>
                <w:szCs w:val="21"/>
                <w14:textFill>
                  <w14:solidFill>
                    <w14:schemeClr w14:val="tx1"/>
                  </w14:solidFill>
                </w14:textFill>
              </w:rPr>
            </w:pPr>
            <w:r>
              <w:rPr>
                <w:rFonts w:hint="eastAsia" w:ascii="Times New Roman" w:hAnsi="Times New Roman" w:eastAsia="楷体" w:cs="Times New Roman"/>
                <w:color w:val="000000" w:themeColor="text1"/>
                <w:kern w:val="0"/>
                <w:szCs w:val="21"/>
                <w14:textFill>
                  <w14:solidFill>
                    <w14:schemeClr w14:val="tx1"/>
                  </w14:solidFill>
                </w14:textFill>
              </w:rPr>
              <w:t>UPF3b 在无义介导的 mRNA 降解和内质网应激中的双重作用</w:t>
            </w:r>
          </w:p>
          <w:p>
            <w:pPr>
              <w:spacing w:line="240" w:lineRule="exact"/>
              <w:jc w:val="center"/>
              <w:rPr>
                <w:rFonts w:ascii="Times New Roman" w:hAnsi="Times New Roman" w:eastAsia="楷体" w:cs="Times New Roman"/>
                <w:color w:val="000000" w:themeColor="text1"/>
                <w:kern w:val="0"/>
                <w:szCs w:val="21"/>
                <w14:textFill>
                  <w14:solidFill>
                    <w14:schemeClr w14:val="tx1"/>
                  </w14:solidFill>
                </w14:textFill>
              </w:rPr>
            </w:pPr>
            <w:r>
              <w:rPr>
                <w:rFonts w:hint="eastAsia" w:ascii="Times New Roman" w:hAnsi="Times New Roman" w:eastAsia="楷体" w:cs="Times New Roman"/>
                <w:color w:val="000000" w:themeColor="text1"/>
                <w:kern w:val="0"/>
                <w:szCs w:val="21"/>
                <w14:textFill>
                  <w14:solidFill>
                    <w14:schemeClr w14:val="tx1"/>
                  </w14:solidFill>
                </w14:textFill>
              </w:rPr>
              <w:t>The dual role of UPF3b in nonsense-mediated mRNA decay and endoplasmic reticulum stress</w:t>
            </w:r>
          </w:p>
        </w:tc>
        <w:tc>
          <w:tcPr>
            <w:tcW w:w="11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imes New Roman" w:hAnsi="Times New Roman" w:eastAsia="楷体" w:cs="Times New Roman"/>
                <w:color w:val="000000" w:themeColor="text1"/>
                <w:kern w:val="0"/>
                <w:szCs w:val="21"/>
                <w14:textFill>
                  <w14:solidFill>
                    <w14:schemeClr w14:val="tx1"/>
                  </w14:solidFill>
                </w14:textFill>
              </w:rPr>
            </w:pPr>
            <w:r>
              <w:rPr>
                <w:rFonts w:hint="eastAsia" w:ascii="Times New Roman" w:hAnsi="Times New Roman" w:eastAsia="楷体" w:cs="Times New Roman"/>
                <w:color w:val="000000" w:themeColor="text1"/>
                <w:kern w:val="0"/>
                <w:szCs w:val="21"/>
                <w14:textFill>
                  <w14:solidFill>
                    <w14:schemeClr w14:val="tx1"/>
                  </w14:solidFill>
                </w14:textFill>
              </w:rPr>
              <w:t>博士</w:t>
            </w:r>
          </w:p>
        </w:tc>
        <w:tc>
          <w:tcPr>
            <w:tcW w:w="1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 w:cs="Times New Roman"/>
                <w:color w:val="000000" w:themeColor="text1"/>
                <w:kern w:val="0"/>
                <w:szCs w:val="21"/>
                <w14:textFill>
                  <w14:solidFill>
                    <w14:schemeClr w14:val="tx1"/>
                  </w14:solidFill>
                </w14:textFill>
              </w:rPr>
            </w:pPr>
            <w:r>
              <w:rPr>
                <w:rFonts w:hint="eastAsia" w:ascii="Times New Roman" w:hAnsi="Times New Roman" w:eastAsia="楷体" w:cs="Times New Roman"/>
                <w:color w:val="000000" w:themeColor="text1"/>
                <w:kern w:val="0"/>
                <w:szCs w:val="21"/>
                <w14:textFill>
                  <w14:solidFill>
                    <w14:schemeClr w14:val="tx1"/>
                  </w14:solidFill>
                </w14:textFill>
              </w:rPr>
              <w:t>2019级生物化学与分子生物学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 w:cs="Times New Roman"/>
                <w:color w:val="000000" w:themeColor="text1"/>
                <w:kern w:val="0"/>
                <w:szCs w:val="21"/>
                <w14:textFill>
                  <w14:solidFill>
                    <w14:schemeClr w14:val="tx1"/>
                  </w14:solidFill>
                </w14:textFill>
              </w:rPr>
            </w:pPr>
            <w:r>
              <w:rPr>
                <w:rFonts w:hint="eastAsia" w:ascii="Times New Roman" w:hAnsi="Times New Roman" w:eastAsia="楷体" w:cs="Times New Roman"/>
                <w:color w:val="000000" w:themeColor="text1"/>
                <w:kern w:val="0"/>
                <w:szCs w:val="21"/>
                <w14:textFill>
                  <w14:solidFill>
                    <w14:schemeClr w14:val="tx1"/>
                  </w14:solidFill>
                </w14:textFill>
              </w:rPr>
              <w:t>景艺峰</w:t>
            </w:r>
          </w:p>
        </w:tc>
        <w:tc>
          <w:tcPr>
            <w:tcW w:w="594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 w:cs="Times New Roman"/>
                <w:color w:val="000000" w:themeColor="text1"/>
                <w:kern w:val="0"/>
                <w:szCs w:val="21"/>
                <w14:textFill>
                  <w14:solidFill>
                    <w14:schemeClr w14:val="tx1"/>
                  </w14:solidFill>
                </w14:textFill>
              </w:rPr>
            </w:pPr>
            <w:r>
              <w:rPr>
                <w:rFonts w:hint="eastAsia" w:ascii="Times New Roman" w:hAnsi="Times New Roman" w:eastAsia="楷体" w:cs="Times New Roman"/>
                <w:color w:val="000000" w:themeColor="text1"/>
                <w:kern w:val="0"/>
                <w:szCs w:val="21"/>
                <w14:textFill>
                  <w14:solidFill>
                    <w14:schemeClr w14:val="tx1"/>
                  </w14:solidFill>
                </w14:textFill>
              </w:rPr>
              <w:t>ZmSPL10/14/26 决定玉米叶片表皮毛命运</w:t>
            </w:r>
          </w:p>
          <w:p>
            <w:pPr>
              <w:spacing w:line="240" w:lineRule="exact"/>
              <w:jc w:val="center"/>
              <w:rPr>
                <w:rFonts w:ascii="Times New Roman" w:hAnsi="Times New Roman" w:eastAsia="楷体" w:cs="Times New Roman"/>
                <w:color w:val="000000" w:themeColor="text1"/>
                <w:kern w:val="0"/>
                <w:szCs w:val="21"/>
                <w14:textFill>
                  <w14:solidFill>
                    <w14:schemeClr w14:val="tx1"/>
                  </w14:solidFill>
                </w14:textFill>
              </w:rPr>
            </w:pPr>
            <w:r>
              <w:rPr>
                <w:rFonts w:hint="eastAsia" w:ascii="Times New Roman" w:hAnsi="Times New Roman" w:eastAsia="楷体" w:cs="Times New Roman"/>
                <w:color w:val="000000" w:themeColor="text1"/>
                <w:kern w:val="0"/>
                <w:szCs w:val="21"/>
                <w14:textFill>
                  <w14:solidFill>
                    <w14:schemeClr w14:val="tx1"/>
                  </w14:solidFill>
                </w14:textFill>
              </w:rPr>
              <w:t>ZmSPL10/14/26 Are Required for Epidermal Hair Cell Fate Specification on Maize Leaf</w:t>
            </w:r>
          </w:p>
        </w:tc>
        <w:tc>
          <w:tcPr>
            <w:tcW w:w="11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imes New Roman" w:hAnsi="Times New Roman" w:eastAsia="楷体" w:cs="Times New Roman"/>
                <w:color w:val="000000" w:themeColor="text1"/>
                <w:kern w:val="0"/>
                <w:szCs w:val="21"/>
                <w14:textFill>
                  <w14:solidFill>
                    <w14:schemeClr w14:val="tx1"/>
                  </w14:solidFill>
                </w14:textFill>
              </w:rPr>
            </w:pPr>
            <w:r>
              <w:rPr>
                <w:rFonts w:hint="eastAsia" w:ascii="Times New Roman" w:hAnsi="Times New Roman" w:eastAsia="楷体" w:cs="Times New Roman"/>
                <w:color w:val="000000" w:themeColor="text1"/>
                <w:kern w:val="0"/>
                <w:szCs w:val="21"/>
                <w14:textFill>
                  <w14:solidFill>
                    <w14:schemeClr w14:val="tx1"/>
                  </w14:solidFill>
                </w14:textFill>
              </w:rPr>
              <w:t>博士</w:t>
            </w:r>
          </w:p>
        </w:tc>
        <w:tc>
          <w:tcPr>
            <w:tcW w:w="1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 w:cs="Times New Roman"/>
                <w:color w:val="000000" w:themeColor="text1"/>
                <w:kern w:val="0"/>
                <w:szCs w:val="21"/>
                <w14:textFill>
                  <w14:solidFill>
                    <w14:schemeClr w14:val="tx1"/>
                  </w14:solidFill>
                </w14:textFill>
              </w:rPr>
            </w:pPr>
            <w:r>
              <w:rPr>
                <w:rFonts w:hint="eastAsia" w:ascii="Times New Roman" w:hAnsi="Times New Roman" w:eastAsia="楷体" w:cs="Times New Roman"/>
                <w:color w:val="000000" w:themeColor="text1"/>
                <w:kern w:val="0"/>
                <w:szCs w:val="21"/>
                <w14:textFill>
                  <w14:solidFill>
                    <w14:schemeClr w14:val="tx1"/>
                  </w14:solidFill>
                </w14:textFill>
              </w:rPr>
              <w:t>2018级作物遗传育种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 w:cs="Times New Roman"/>
                <w:color w:val="000000" w:themeColor="text1"/>
                <w:kern w:val="0"/>
                <w:szCs w:val="21"/>
                <w14:textFill>
                  <w14:solidFill>
                    <w14:schemeClr w14:val="tx1"/>
                  </w14:solidFill>
                </w14:textFill>
              </w:rPr>
            </w:pPr>
            <w:r>
              <w:rPr>
                <w:rFonts w:hint="eastAsia" w:ascii="Times New Roman" w:hAnsi="Times New Roman" w:eastAsia="楷体" w:cs="Times New Roman"/>
                <w:color w:val="000000" w:themeColor="text1"/>
                <w:kern w:val="0"/>
                <w:szCs w:val="21"/>
                <w14:textFill>
                  <w14:solidFill>
                    <w14:schemeClr w14:val="tx1"/>
                  </w14:solidFill>
                </w14:textFill>
              </w:rPr>
              <w:t>刘倩煜</w:t>
            </w:r>
          </w:p>
        </w:tc>
        <w:tc>
          <w:tcPr>
            <w:tcW w:w="594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 w:cs="Times New Roman"/>
                <w:color w:val="000000" w:themeColor="text1"/>
                <w:kern w:val="0"/>
                <w:szCs w:val="21"/>
                <w14:textFill>
                  <w14:solidFill>
                    <w14:schemeClr w14:val="tx1"/>
                  </w14:solidFill>
                </w14:textFill>
              </w:rPr>
            </w:pPr>
            <w:r>
              <w:rPr>
                <w:rFonts w:hint="eastAsia" w:ascii="Times New Roman" w:hAnsi="Times New Roman" w:eastAsia="楷体" w:cs="Times New Roman"/>
                <w:color w:val="000000" w:themeColor="text1"/>
                <w:kern w:val="0"/>
                <w:szCs w:val="21"/>
                <w14:textFill>
                  <w14:solidFill>
                    <w14:schemeClr w14:val="tx1"/>
                  </w14:solidFill>
                </w14:textFill>
              </w:rPr>
              <w:t>拟南芥 RLCKA 调控根系维管组织发育的分子机理研究</w:t>
            </w:r>
          </w:p>
          <w:p>
            <w:pPr>
              <w:spacing w:line="240" w:lineRule="exact"/>
              <w:jc w:val="center"/>
              <w:rPr>
                <w:rFonts w:ascii="Times New Roman" w:hAnsi="Times New Roman" w:eastAsia="楷体" w:cs="Times New Roman"/>
                <w:color w:val="000000" w:themeColor="text1"/>
                <w:kern w:val="0"/>
                <w:szCs w:val="21"/>
                <w14:textFill>
                  <w14:solidFill>
                    <w14:schemeClr w14:val="tx1"/>
                  </w14:solidFill>
                </w14:textFill>
              </w:rPr>
            </w:pPr>
            <w:r>
              <w:rPr>
                <w:rFonts w:hint="eastAsia" w:ascii="Times New Roman" w:hAnsi="Times New Roman" w:eastAsia="楷体" w:cs="Times New Roman"/>
                <w:color w:val="000000" w:themeColor="text1"/>
                <w:kern w:val="0"/>
                <w:szCs w:val="21"/>
                <w14:textFill>
                  <w14:solidFill>
                    <w14:schemeClr w14:val="tx1"/>
                  </w14:solidFill>
                </w14:textFill>
              </w:rPr>
              <w:t>Molecular Mechanism of RLCKA Regulating Root Vascular Devel</w:t>
            </w:r>
            <w:r>
              <w:rPr>
                <w:rFonts w:ascii="Times New Roman" w:hAnsi="Times New Roman" w:eastAsia="楷体" w:cs="Times New Roman"/>
                <w:color w:val="000000" w:themeColor="text1"/>
                <w:kern w:val="0"/>
                <w:szCs w:val="21"/>
                <w14:textFill>
                  <w14:solidFill>
                    <w14:schemeClr w14:val="tx1"/>
                  </w14:solidFill>
                </w14:textFill>
              </w:rPr>
              <w:t>op</w:t>
            </w:r>
            <w:r>
              <w:rPr>
                <w:rFonts w:hint="eastAsia" w:ascii="Times New Roman" w:hAnsi="Times New Roman" w:eastAsia="楷体" w:cs="Times New Roman"/>
                <w:color w:val="000000" w:themeColor="text1"/>
                <w:kern w:val="0"/>
                <w:szCs w:val="21"/>
                <w14:textFill>
                  <w14:solidFill>
                    <w14:schemeClr w14:val="tx1"/>
                  </w14:solidFill>
                </w14:textFill>
              </w:rPr>
              <w:t xml:space="preserve">ment in </w:t>
            </w:r>
            <w:r>
              <w:rPr>
                <w:rFonts w:hint="eastAsia" w:ascii="Times New Roman" w:hAnsi="Times New Roman" w:eastAsia="楷体" w:cs="Times New Roman"/>
                <w:i/>
                <w:iCs/>
                <w:color w:val="000000" w:themeColor="text1"/>
                <w:kern w:val="0"/>
                <w:szCs w:val="21"/>
                <w14:textFill>
                  <w14:solidFill>
                    <w14:schemeClr w14:val="tx1"/>
                  </w14:solidFill>
                </w14:textFill>
              </w:rPr>
              <w:t>Arabidopsis thaliana</w:t>
            </w:r>
          </w:p>
        </w:tc>
        <w:tc>
          <w:tcPr>
            <w:tcW w:w="11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imes New Roman" w:hAnsi="Times New Roman" w:eastAsia="楷体" w:cs="Times New Roman"/>
                <w:color w:val="000000" w:themeColor="text1"/>
                <w:kern w:val="0"/>
                <w:szCs w:val="21"/>
                <w14:textFill>
                  <w14:solidFill>
                    <w14:schemeClr w14:val="tx1"/>
                  </w14:solidFill>
                </w14:textFill>
              </w:rPr>
            </w:pPr>
            <w:r>
              <w:rPr>
                <w:rFonts w:hint="eastAsia" w:ascii="Times New Roman" w:hAnsi="Times New Roman" w:eastAsia="楷体" w:cs="Times New Roman"/>
                <w:color w:val="000000" w:themeColor="text1"/>
                <w:kern w:val="0"/>
                <w:szCs w:val="21"/>
                <w14:textFill>
                  <w14:solidFill>
                    <w14:schemeClr w14:val="tx1"/>
                  </w14:solidFill>
                </w14:textFill>
              </w:rPr>
              <w:t>博士</w:t>
            </w:r>
          </w:p>
        </w:tc>
        <w:tc>
          <w:tcPr>
            <w:tcW w:w="1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 w:cs="Times New Roman"/>
                <w:color w:val="000000" w:themeColor="text1"/>
                <w:kern w:val="0"/>
                <w:szCs w:val="21"/>
                <w14:textFill>
                  <w14:solidFill>
                    <w14:schemeClr w14:val="tx1"/>
                  </w14:solidFill>
                </w14:textFill>
              </w:rPr>
            </w:pPr>
            <w:r>
              <w:rPr>
                <w:rFonts w:hint="eastAsia" w:ascii="Times New Roman" w:hAnsi="Times New Roman" w:eastAsia="楷体" w:cs="Times New Roman"/>
                <w:color w:val="000000" w:themeColor="text1"/>
                <w:kern w:val="0"/>
                <w:szCs w:val="21"/>
                <w14:textFill>
                  <w14:solidFill>
                    <w14:schemeClr w14:val="tx1"/>
                  </w14:solidFill>
                </w14:textFill>
              </w:rPr>
              <w:t>2018级生物化学与分子生物学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 w:cs="Times New Roman"/>
                <w:color w:val="000000" w:themeColor="text1"/>
                <w:kern w:val="0"/>
                <w:szCs w:val="21"/>
                <w14:textFill>
                  <w14:solidFill>
                    <w14:schemeClr w14:val="tx1"/>
                  </w14:solidFill>
                </w14:textFill>
              </w:rPr>
            </w:pPr>
            <w:r>
              <w:rPr>
                <w:rFonts w:hint="eastAsia" w:ascii="Times New Roman" w:hAnsi="Times New Roman" w:eastAsia="楷体" w:cs="Times New Roman"/>
                <w:color w:val="000000" w:themeColor="text1"/>
                <w:kern w:val="0"/>
                <w:szCs w:val="21"/>
                <w14:textFill>
                  <w14:solidFill>
                    <w14:schemeClr w14:val="tx1"/>
                  </w14:solidFill>
                </w14:textFill>
              </w:rPr>
              <w:t>孙康莉</w:t>
            </w:r>
          </w:p>
        </w:tc>
        <w:tc>
          <w:tcPr>
            <w:tcW w:w="594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 w:cs="Times New Roman"/>
                <w:color w:val="000000" w:themeColor="text1"/>
                <w:kern w:val="0"/>
                <w:szCs w:val="21"/>
                <w14:textFill>
                  <w14:solidFill>
                    <w14:schemeClr w14:val="tx1"/>
                  </w14:solidFill>
                </w14:textFill>
              </w:rPr>
            </w:pPr>
            <w:r>
              <w:rPr>
                <w:rFonts w:hint="eastAsia" w:ascii="Times New Roman" w:hAnsi="Times New Roman" w:eastAsia="楷体" w:cs="Times New Roman"/>
                <w:i/>
                <w:iCs/>
                <w:color w:val="000000" w:themeColor="text1"/>
                <w:kern w:val="0"/>
                <w:szCs w:val="21"/>
                <w14:textFill>
                  <w14:solidFill>
                    <w14:schemeClr w14:val="tx1"/>
                  </w14:solidFill>
                </w14:textFill>
              </w:rPr>
              <w:t>Hd1、Ghd7</w:t>
            </w:r>
            <w:r>
              <w:rPr>
                <w:rFonts w:hint="eastAsia" w:ascii="Times New Roman" w:hAnsi="Times New Roman" w:eastAsia="楷体" w:cs="Times New Roman"/>
                <w:color w:val="000000" w:themeColor="text1"/>
                <w:kern w:val="0"/>
                <w:szCs w:val="21"/>
                <w14:textFill>
                  <w14:solidFill>
                    <w14:schemeClr w14:val="tx1"/>
                  </w14:solidFill>
                </w14:textFill>
              </w:rPr>
              <w:t xml:space="preserve"> 和 </w:t>
            </w:r>
            <w:r>
              <w:rPr>
                <w:rFonts w:hint="eastAsia" w:ascii="Times New Roman" w:hAnsi="Times New Roman" w:eastAsia="楷体" w:cs="Times New Roman"/>
                <w:i/>
                <w:iCs/>
                <w:color w:val="000000" w:themeColor="text1"/>
                <w:kern w:val="0"/>
                <w:szCs w:val="21"/>
                <w14:textFill>
                  <w14:solidFill>
                    <w14:schemeClr w14:val="tx1"/>
                  </w14:solidFill>
                </w14:textFill>
              </w:rPr>
              <w:t xml:space="preserve">DTH8 </w:t>
            </w:r>
            <w:r>
              <w:rPr>
                <w:rFonts w:hint="eastAsia" w:ascii="Times New Roman" w:hAnsi="Times New Roman" w:eastAsia="楷体" w:cs="Times New Roman"/>
                <w:color w:val="000000" w:themeColor="text1"/>
                <w:kern w:val="0"/>
                <w:szCs w:val="21"/>
                <w14:textFill>
                  <w14:solidFill>
                    <w14:schemeClr w14:val="tx1"/>
                  </w14:solidFill>
                </w14:textFill>
              </w:rPr>
              <w:t>协同决定水稻抽穗期和其他农艺性状</w:t>
            </w:r>
          </w:p>
          <w:p>
            <w:pPr>
              <w:spacing w:line="240" w:lineRule="exact"/>
              <w:jc w:val="center"/>
              <w:rPr>
                <w:rFonts w:ascii="Times New Roman" w:hAnsi="Times New Roman" w:eastAsia="楷体" w:cs="Times New Roman"/>
                <w:color w:val="000000" w:themeColor="text1"/>
                <w:kern w:val="0"/>
                <w:szCs w:val="21"/>
                <w14:textFill>
                  <w14:solidFill>
                    <w14:schemeClr w14:val="tx1"/>
                  </w14:solidFill>
                </w14:textFill>
              </w:rPr>
            </w:pPr>
            <w:r>
              <w:rPr>
                <w:rFonts w:hint="eastAsia" w:ascii="Times New Roman" w:hAnsi="Times New Roman" w:eastAsia="楷体" w:cs="Times New Roman"/>
                <w:i/>
                <w:iCs/>
                <w:color w:val="000000" w:themeColor="text1"/>
                <w:kern w:val="0"/>
                <w:szCs w:val="21"/>
                <w14:textFill>
                  <w14:solidFill>
                    <w14:schemeClr w14:val="tx1"/>
                  </w14:solidFill>
                </w14:textFill>
              </w:rPr>
              <w:t>Hd1, Ghd7</w:t>
            </w:r>
            <w:r>
              <w:rPr>
                <w:rFonts w:hint="eastAsia" w:ascii="Times New Roman" w:hAnsi="Times New Roman" w:eastAsia="楷体" w:cs="Times New Roman"/>
                <w:color w:val="000000" w:themeColor="text1"/>
                <w:kern w:val="0"/>
                <w:szCs w:val="21"/>
                <w14:textFill>
                  <w14:solidFill>
                    <w14:schemeClr w14:val="tx1"/>
                  </w14:solidFill>
                </w14:textFill>
              </w:rPr>
              <w:t xml:space="preserve">, and </w:t>
            </w:r>
            <w:r>
              <w:rPr>
                <w:rFonts w:hint="eastAsia" w:ascii="Times New Roman" w:hAnsi="Times New Roman" w:eastAsia="楷体" w:cs="Times New Roman"/>
                <w:i/>
                <w:iCs/>
                <w:color w:val="000000" w:themeColor="text1"/>
                <w:kern w:val="0"/>
                <w:szCs w:val="21"/>
                <w14:textFill>
                  <w14:solidFill>
                    <w14:schemeClr w14:val="tx1"/>
                  </w14:solidFill>
                </w14:textFill>
              </w:rPr>
              <w:t>DTH8</w:t>
            </w:r>
            <w:r>
              <w:rPr>
                <w:rFonts w:hint="eastAsia" w:ascii="Times New Roman" w:hAnsi="Times New Roman" w:eastAsia="楷体" w:cs="Times New Roman"/>
                <w:color w:val="000000" w:themeColor="text1"/>
                <w:kern w:val="0"/>
                <w:szCs w:val="21"/>
                <w14:textFill>
                  <w14:solidFill>
                    <w14:schemeClr w14:val="tx1"/>
                  </w14:solidFill>
                </w14:textFill>
              </w:rPr>
              <w:t xml:space="preserve"> synergistically determine rice heading date and other agronomic traits</w:t>
            </w:r>
          </w:p>
        </w:tc>
        <w:tc>
          <w:tcPr>
            <w:tcW w:w="11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imes New Roman" w:hAnsi="Times New Roman" w:eastAsia="楷体" w:cs="Times New Roman"/>
                <w:color w:val="000000" w:themeColor="text1"/>
                <w:kern w:val="0"/>
                <w:szCs w:val="21"/>
                <w14:textFill>
                  <w14:solidFill>
                    <w14:schemeClr w14:val="tx1"/>
                  </w14:solidFill>
                </w14:textFill>
              </w:rPr>
            </w:pPr>
            <w:r>
              <w:rPr>
                <w:rFonts w:hint="eastAsia" w:ascii="Times New Roman" w:hAnsi="Times New Roman" w:eastAsia="楷体" w:cs="Times New Roman"/>
                <w:color w:val="000000" w:themeColor="text1"/>
                <w:kern w:val="0"/>
                <w:szCs w:val="21"/>
                <w14:textFill>
                  <w14:solidFill>
                    <w14:schemeClr w14:val="tx1"/>
                  </w14:solidFill>
                </w14:textFill>
              </w:rPr>
              <w:t>博士</w:t>
            </w:r>
          </w:p>
        </w:tc>
        <w:tc>
          <w:tcPr>
            <w:tcW w:w="1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 w:cs="Times New Roman"/>
                <w:color w:val="000000" w:themeColor="text1"/>
                <w:kern w:val="0"/>
                <w:szCs w:val="21"/>
                <w14:textFill>
                  <w14:solidFill>
                    <w14:schemeClr w14:val="tx1"/>
                  </w14:solidFill>
                </w14:textFill>
              </w:rPr>
            </w:pPr>
            <w:r>
              <w:rPr>
                <w:rFonts w:hint="eastAsia" w:ascii="Times New Roman" w:hAnsi="Times New Roman" w:eastAsia="楷体" w:cs="Times New Roman"/>
                <w:color w:val="000000" w:themeColor="text1"/>
                <w:kern w:val="0"/>
                <w:szCs w:val="21"/>
                <w14:textFill>
                  <w14:solidFill>
                    <w14:schemeClr w14:val="tx1"/>
                  </w14:solidFill>
                </w14:textFill>
              </w:rPr>
              <w:t>2019级遗传学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 w:cs="Times New Roman"/>
                <w:color w:val="000000" w:themeColor="text1"/>
                <w:kern w:val="0"/>
                <w:szCs w:val="21"/>
                <w14:textFill>
                  <w14:solidFill>
                    <w14:schemeClr w14:val="tx1"/>
                  </w14:solidFill>
                </w14:textFill>
              </w:rPr>
            </w:pPr>
            <w:r>
              <w:rPr>
                <w:rFonts w:hint="eastAsia" w:ascii="Times New Roman" w:hAnsi="Times New Roman" w:eastAsia="楷体" w:cs="Times New Roman"/>
                <w:color w:val="000000" w:themeColor="text1"/>
                <w:kern w:val="0"/>
                <w:szCs w:val="21"/>
                <w14:textFill>
                  <w14:solidFill>
                    <w14:schemeClr w14:val="tx1"/>
                  </w14:solidFill>
                </w14:textFill>
              </w:rPr>
              <w:t>李波娣</w:t>
            </w:r>
          </w:p>
        </w:tc>
        <w:tc>
          <w:tcPr>
            <w:tcW w:w="594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 w:cs="Times New Roman"/>
                <w:color w:val="000000" w:themeColor="text1"/>
                <w:kern w:val="0"/>
                <w:szCs w:val="21"/>
                <w14:textFill>
                  <w14:solidFill>
                    <w14:schemeClr w14:val="tx1"/>
                  </w14:solidFill>
                </w14:textFill>
              </w:rPr>
            </w:pPr>
            <w:r>
              <w:rPr>
                <w:rFonts w:hint="eastAsia" w:ascii="Times New Roman" w:hAnsi="Times New Roman" w:eastAsia="楷体" w:cs="Times New Roman"/>
                <w:color w:val="000000" w:themeColor="text1"/>
                <w:kern w:val="0"/>
                <w:szCs w:val="21"/>
                <w14:textFill>
                  <w14:solidFill>
                    <w14:schemeClr w14:val="tx1"/>
                  </w14:solidFill>
                </w14:textFill>
              </w:rPr>
              <w:t>人工合成光呼吸捷径提高水稻生物量和籽粒产量</w:t>
            </w:r>
          </w:p>
          <w:p>
            <w:pPr>
              <w:spacing w:line="240" w:lineRule="exact"/>
              <w:jc w:val="center"/>
              <w:rPr>
                <w:rFonts w:ascii="Times New Roman" w:hAnsi="Times New Roman" w:eastAsia="楷体" w:cs="Times New Roman"/>
                <w:color w:val="000000" w:themeColor="text1"/>
                <w:kern w:val="0"/>
                <w:szCs w:val="21"/>
                <w14:textFill>
                  <w14:solidFill>
                    <w14:schemeClr w14:val="tx1"/>
                  </w14:solidFill>
                </w14:textFill>
              </w:rPr>
            </w:pPr>
            <w:r>
              <w:rPr>
                <w:rFonts w:hint="eastAsia" w:ascii="Times New Roman" w:hAnsi="Times New Roman" w:eastAsia="楷体" w:cs="Times New Roman"/>
                <w:color w:val="000000" w:themeColor="text1"/>
                <w:kern w:val="0"/>
                <w:szCs w:val="21"/>
                <w14:textFill>
                  <w14:solidFill>
                    <w14:schemeClr w14:val="tx1"/>
                  </w14:solidFill>
                </w14:textFill>
              </w:rPr>
              <w:t>A Synthetic Photorespiratory Shortcut Enhances Photosynthesis to Boost Biomass and Grain Yield in Rice</w:t>
            </w:r>
          </w:p>
        </w:tc>
        <w:tc>
          <w:tcPr>
            <w:tcW w:w="11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imes New Roman" w:hAnsi="Times New Roman" w:eastAsia="楷体" w:cs="Times New Roman"/>
                <w:color w:val="000000" w:themeColor="text1"/>
                <w:kern w:val="0"/>
                <w:szCs w:val="21"/>
                <w14:textFill>
                  <w14:solidFill>
                    <w14:schemeClr w14:val="tx1"/>
                  </w14:solidFill>
                </w14:textFill>
              </w:rPr>
            </w:pPr>
            <w:r>
              <w:rPr>
                <w:rFonts w:hint="eastAsia" w:ascii="Times New Roman" w:hAnsi="Times New Roman" w:eastAsia="楷体" w:cs="Times New Roman"/>
                <w:color w:val="000000" w:themeColor="text1"/>
                <w:kern w:val="0"/>
                <w:szCs w:val="21"/>
                <w14:textFill>
                  <w14:solidFill>
                    <w14:schemeClr w14:val="tx1"/>
                  </w14:solidFill>
                </w14:textFill>
              </w:rPr>
              <w:t>博士</w:t>
            </w:r>
          </w:p>
        </w:tc>
        <w:tc>
          <w:tcPr>
            <w:tcW w:w="1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 w:cs="Times New Roman"/>
                <w:color w:val="000000" w:themeColor="text1"/>
                <w:kern w:val="0"/>
                <w:szCs w:val="21"/>
                <w14:textFill>
                  <w14:solidFill>
                    <w14:schemeClr w14:val="tx1"/>
                  </w14:solidFill>
                </w14:textFill>
              </w:rPr>
            </w:pPr>
            <w:r>
              <w:rPr>
                <w:rFonts w:hint="eastAsia" w:ascii="Times New Roman" w:hAnsi="Times New Roman" w:eastAsia="楷体" w:cs="Times New Roman"/>
                <w:color w:val="000000" w:themeColor="text1"/>
                <w:kern w:val="0"/>
                <w:szCs w:val="21"/>
                <w14:textFill>
                  <w14:solidFill>
                    <w14:schemeClr w14:val="tx1"/>
                  </w14:solidFill>
                </w14:textFill>
              </w:rPr>
              <w:t>2019级植物学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 w:cs="Times New Roman"/>
                <w:color w:val="000000" w:themeColor="text1"/>
                <w:kern w:val="0"/>
                <w:szCs w:val="21"/>
                <w14:textFill>
                  <w14:solidFill>
                    <w14:schemeClr w14:val="tx1"/>
                  </w14:solidFill>
                </w14:textFill>
              </w:rPr>
            </w:pPr>
            <w:r>
              <w:rPr>
                <w:rFonts w:hint="eastAsia" w:ascii="Times New Roman" w:hAnsi="Times New Roman" w:eastAsia="楷体" w:cs="Times New Roman"/>
                <w:color w:val="000000" w:themeColor="text1"/>
                <w:kern w:val="0"/>
                <w:szCs w:val="21"/>
                <w14:textFill>
                  <w14:solidFill>
                    <w14:schemeClr w14:val="tx1"/>
                  </w14:solidFill>
                </w14:textFill>
              </w:rPr>
              <w:t>江天晴</w:t>
            </w:r>
          </w:p>
        </w:tc>
        <w:tc>
          <w:tcPr>
            <w:tcW w:w="594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 w:cs="Times New Roman"/>
                <w:color w:val="000000" w:themeColor="text1"/>
                <w:kern w:val="0"/>
                <w:szCs w:val="21"/>
                <w14:textFill>
                  <w14:solidFill>
                    <w14:schemeClr w14:val="tx1"/>
                  </w14:solidFill>
                </w14:textFill>
              </w:rPr>
            </w:pPr>
            <w:r>
              <w:rPr>
                <w:rFonts w:hint="eastAsia" w:ascii="Times New Roman" w:hAnsi="Times New Roman" w:eastAsia="楷体" w:cs="Times New Roman"/>
                <w:color w:val="000000" w:themeColor="text1"/>
                <w:kern w:val="0"/>
                <w:szCs w:val="21"/>
                <w14:textFill>
                  <w14:solidFill>
                    <w14:schemeClr w14:val="tx1"/>
                  </w14:solidFill>
                </w14:textFill>
              </w:rPr>
              <w:t>胁迫条件下 SF1 和 U2AF1 应激颗粒稳态调控的分子机理</w:t>
            </w:r>
          </w:p>
          <w:p>
            <w:pPr>
              <w:spacing w:line="240" w:lineRule="exact"/>
              <w:jc w:val="center"/>
              <w:rPr>
                <w:rFonts w:ascii="Times New Roman" w:hAnsi="Times New Roman" w:eastAsia="楷体" w:cs="Times New Roman"/>
                <w:color w:val="000000" w:themeColor="text1"/>
                <w:kern w:val="0"/>
                <w:szCs w:val="21"/>
                <w14:textFill>
                  <w14:solidFill>
                    <w14:schemeClr w14:val="tx1"/>
                  </w14:solidFill>
                </w14:textFill>
              </w:rPr>
            </w:pPr>
            <w:r>
              <w:rPr>
                <w:rFonts w:hint="eastAsia" w:ascii="Times New Roman" w:hAnsi="Times New Roman" w:eastAsia="楷体" w:cs="Times New Roman"/>
                <w:color w:val="000000" w:themeColor="text1"/>
                <w:kern w:val="0"/>
                <w:szCs w:val="21"/>
                <w14:textFill>
                  <w14:solidFill>
                    <w14:schemeClr w14:val="tx1"/>
                  </w14:solidFill>
                </w14:textFill>
              </w:rPr>
              <w:t>The molecular mechanism of SF1 and U2AF1 stress granule homeostasis regulation under stress stimuli</w:t>
            </w:r>
          </w:p>
        </w:tc>
        <w:tc>
          <w:tcPr>
            <w:tcW w:w="11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imes New Roman" w:hAnsi="Times New Roman" w:eastAsia="楷体" w:cs="Times New Roman"/>
                <w:color w:val="000000" w:themeColor="text1"/>
                <w:kern w:val="0"/>
                <w:szCs w:val="21"/>
                <w14:textFill>
                  <w14:solidFill>
                    <w14:schemeClr w14:val="tx1"/>
                  </w14:solidFill>
                </w14:textFill>
              </w:rPr>
            </w:pPr>
            <w:r>
              <w:rPr>
                <w:rFonts w:hint="eastAsia" w:ascii="Times New Roman" w:hAnsi="Times New Roman" w:eastAsia="楷体" w:cs="Times New Roman"/>
                <w:color w:val="000000" w:themeColor="text1"/>
                <w:kern w:val="0"/>
                <w:szCs w:val="21"/>
                <w14:textFill>
                  <w14:solidFill>
                    <w14:schemeClr w14:val="tx1"/>
                  </w14:solidFill>
                </w14:textFill>
              </w:rPr>
              <w:t>博士</w:t>
            </w:r>
          </w:p>
        </w:tc>
        <w:tc>
          <w:tcPr>
            <w:tcW w:w="1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 w:cs="Times New Roman"/>
                <w:color w:val="000000" w:themeColor="text1"/>
                <w:kern w:val="0"/>
                <w:szCs w:val="21"/>
                <w14:textFill>
                  <w14:solidFill>
                    <w14:schemeClr w14:val="tx1"/>
                  </w14:solidFill>
                </w14:textFill>
              </w:rPr>
            </w:pPr>
            <w:r>
              <w:rPr>
                <w:rFonts w:hint="eastAsia" w:ascii="Times New Roman" w:hAnsi="Times New Roman" w:eastAsia="楷体" w:cs="Times New Roman"/>
                <w:color w:val="000000" w:themeColor="text1"/>
                <w:kern w:val="0"/>
                <w:szCs w:val="21"/>
                <w14:textFill>
                  <w14:solidFill>
                    <w14:schemeClr w14:val="tx1"/>
                  </w14:solidFill>
                </w14:textFill>
              </w:rPr>
              <w:t>2019级生物化学与分子生物学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 w:cs="Times New Roman"/>
                <w:color w:val="000000" w:themeColor="text1"/>
                <w:kern w:val="0"/>
                <w:szCs w:val="21"/>
                <w14:textFill>
                  <w14:solidFill>
                    <w14:schemeClr w14:val="tx1"/>
                  </w14:solidFill>
                </w14:textFill>
              </w:rPr>
            </w:pPr>
            <w:r>
              <w:rPr>
                <w:rFonts w:hint="eastAsia" w:ascii="Times New Roman" w:hAnsi="Times New Roman" w:eastAsia="楷体" w:cs="Times New Roman"/>
                <w:color w:val="000000" w:themeColor="text1"/>
                <w:kern w:val="0"/>
                <w:szCs w:val="21"/>
                <w14:textFill>
                  <w14:solidFill>
                    <w14:schemeClr w14:val="tx1"/>
                  </w14:solidFill>
                </w14:textFill>
              </w:rPr>
              <w:t>魏俊斌</w:t>
            </w:r>
          </w:p>
        </w:tc>
        <w:tc>
          <w:tcPr>
            <w:tcW w:w="594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 w:cs="Times New Roman"/>
                <w:color w:val="000000" w:themeColor="text1"/>
                <w:kern w:val="0"/>
                <w:szCs w:val="21"/>
                <w14:textFill>
                  <w14:solidFill>
                    <w14:schemeClr w14:val="tx1"/>
                  </w14:solidFill>
                </w14:textFill>
              </w:rPr>
            </w:pPr>
            <w:r>
              <w:rPr>
                <w:rFonts w:hint="eastAsia" w:ascii="Times New Roman" w:hAnsi="Times New Roman" w:eastAsia="楷体" w:cs="Times New Roman"/>
                <w:color w:val="000000" w:themeColor="text1"/>
                <w:kern w:val="0"/>
                <w:szCs w:val="21"/>
                <w14:textFill>
                  <w14:solidFill>
                    <w14:schemeClr w14:val="tx1"/>
                  </w14:solidFill>
                </w14:textFill>
              </w:rPr>
              <w:t>漆酶介导的类黄酮聚合导致荔枝果皮褐变</w:t>
            </w:r>
          </w:p>
          <w:p>
            <w:pPr>
              <w:spacing w:line="240" w:lineRule="exact"/>
              <w:jc w:val="center"/>
              <w:rPr>
                <w:rFonts w:ascii="Times New Roman" w:hAnsi="Times New Roman" w:eastAsia="楷体" w:cs="Times New Roman"/>
                <w:color w:val="000000" w:themeColor="text1"/>
                <w:kern w:val="0"/>
                <w:szCs w:val="21"/>
                <w14:textFill>
                  <w14:solidFill>
                    <w14:schemeClr w14:val="tx1"/>
                  </w14:solidFill>
                </w14:textFill>
              </w:rPr>
            </w:pPr>
            <w:r>
              <w:rPr>
                <w:rFonts w:hint="eastAsia" w:ascii="Times New Roman" w:hAnsi="Times New Roman" w:eastAsia="楷体" w:cs="Times New Roman"/>
                <w:color w:val="000000" w:themeColor="text1"/>
                <w:kern w:val="0"/>
                <w:szCs w:val="21"/>
                <w14:textFill>
                  <w14:solidFill>
                    <w14:schemeClr w14:val="tx1"/>
                  </w14:solidFill>
                </w14:textFill>
              </w:rPr>
              <w:t>Laccase-Mediated Flavonoid Polymerization Leads to the Pericarp Browning of Litchi Fruit</w:t>
            </w:r>
          </w:p>
        </w:tc>
        <w:tc>
          <w:tcPr>
            <w:tcW w:w="11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imes New Roman" w:hAnsi="Times New Roman" w:eastAsia="楷体" w:cs="Times New Roman"/>
                <w:color w:val="000000" w:themeColor="text1"/>
                <w:kern w:val="0"/>
                <w:szCs w:val="21"/>
                <w14:textFill>
                  <w14:solidFill>
                    <w14:schemeClr w14:val="tx1"/>
                  </w14:solidFill>
                </w14:textFill>
              </w:rPr>
            </w:pPr>
            <w:r>
              <w:rPr>
                <w:rFonts w:hint="eastAsia" w:ascii="Times New Roman" w:hAnsi="Times New Roman" w:eastAsia="楷体" w:cs="Times New Roman"/>
                <w:color w:val="000000" w:themeColor="text1"/>
                <w:kern w:val="0"/>
                <w:szCs w:val="21"/>
                <w14:textFill>
                  <w14:solidFill>
                    <w14:schemeClr w14:val="tx1"/>
                  </w14:solidFill>
                </w14:textFill>
              </w:rPr>
              <w:t>博士</w:t>
            </w:r>
          </w:p>
        </w:tc>
        <w:tc>
          <w:tcPr>
            <w:tcW w:w="1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 w:cs="Times New Roman"/>
                <w:color w:val="000000" w:themeColor="text1"/>
                <w:kern w:val="0"/>
                <w:szCs w:val="21"/>
                <w14:textFill>
                  <w14:solidFill>
                    <w14:schemeClr w14:val="tx1"/>
                  </w14:solidFill>
                </w14:textFill>
              </w:rPr>
            </w:pPr>
            <w:r>
              <w:rPr>
                <w:rFonts w:hint="eastAsia" w:ascii="Times New Roman" w:hAnsi="Times New Roman" w:eastAsia="楷体" w:cs="Times New Roman"/>
                <w:color w:val="000000" w:themeColor="text1"/>
                <w:kern w:val="0"/>
                <w:szCs w:val="21"/>
                <w14:textFill>
                  <w14:solidFill>
                    <w14:schemeClr w14:val="tx1"/>
                  </w14:solidFill>
                </w14:textFill>
              </w:rPr>
              <w:t>2019级植物学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 w:cs="Times New Roman"/>
                <w:color w:val="000000" w:themeColor="text1"/>
                <w:kern w:val="0"/>
                <w:szCs w:val="21"/>
                <w14:textFill>
                  <w14:solidFill>
                    <w14:schemeClr w14:val="tx1"/>
                  </w14:solidFill>
                </w14:textFill>
              </w:rPr>
            </w:pPr>
            <w:r>
              <w:rPr>
                <w:rFonts w:hint="eastAsia" w:ascii="Times New Roman" w:hAnsi="Times New Roman" w:eastAsia="楷体" w:cs="Times New Roman"/>
                <w:color w:val="000000" w:themeColor="text1"/>
                <w:kern w:val="0"/>
                <w:szCs w:val="21"/>
                <w14:textFill>
                  <w14:solidFill>
                    <w14:schemeClr w14:val="tx1"/>
                  </w14:solidFill>
                </w14:textFill>
              </w:rPr>
              <w:t>鄢明峰</w:t>
            </w:r>
          </w:p>
        </w:tc>
        <w:tc>
          <w:tcPr>
            <w:tcW w:w="594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 w:cs="Times New Roman"/>
                <w:color w:val="000000" w:themeColor="text1"/>
                <w:kern w:val="0"/>
                <w:szCs w:val="21"/>
                <w14:textFill>
                  <w14:solidFill>
                    <w14:schemeClr w14:val="tx1"/>
                  </w14:solidFill>
                </w14:textFill>
              </w:rPr>
            </w:pPr>
            <w:r>
              <w:rPr>
                <w:rFonts w:hint="eastAsia" w:ascii="Times New Roman" w:hAnsi="Times New Roman" w:eastAsia="楷体" w:cs="Times New Roman"/>
                <w:color w:val="000000" w:themeColor="text1"/>
                <w:kern w:val="0"/>
                <w:szCs w:val="21"/>
                <w14:textFill>
                  <w14:solidFill>
                    <w14:schemeClr w14:val="tx1"/>
                  </w14:solidFill>
                </w14:textFill>
              </w:rPr>
              <w:t>水稻黄单胞菌中长链 3-酮脂酰 ACP 合成酶的功能研究</w:t>
            </w:r>
          </w:p>
          <w:p>
            <w:pPr>
              <w:spacing w:line="240" w:lineRule="exact"/>
              <w:jc w:val="center"/>
              <w:rPr>
                <w:rFonts w:ascii="Times New Roman" w:hAnsi="Times New Roman" w:eastAsia="楷体" w:cs="Times New Roman"/>
                <w:color w:val="000000" w:themeColor="text1"/>
                <w:kern w:val="0"/>
                <w:szCs w:val="21"/>
                <w14:textFill>
                  <w14:solidFill>
                    <w14:schemeClr w14:val="tx1"/>
                  </w14:solidFill>
                </w14:textFill>
              </w:rPr>
            </w:pPr>
            <w:r>
              <w:rPr>
                <w:rFonts w:hint="eastAsia" w:ascii="Times New Roman" w:hAnsi="Times New Roman" w:eastAsia="楷体" w:cs="Times New Roman"/>
                <w:color w:val="000000" w:themeColor="text1"/>
                <w:kern w:val="0"/>
                <w:szCs w:val="21"/>
                <w14:textFill>
                  <w14:solidFill>
                    <w14:schemeClr w14:val="tx1"/>
                  </w14:solidFill>
                </w14:textFill>
              </w:rPr>
              <w:t xml:space="preserve">Identification and function research of long chain 3-ketoacyl-ACP synthase in </w:t>
            </w:r>
            <w:r>
              <w:rPr>
                <w:rFonts w:hint="eastAsia" w:ascii="Times New Roman" w:hAnsi="Times New Roman" w:eastAsia="楷体" w:cs="Times New Roman"/>
                <w:i/>
                <w:iCs/>
                <w:color w:val="000000" w:themeColor="text1"/>
                <w:kern w:val="0"/>
                <w:szCs w:val="21"/>
                <w14:textFill>
                  <w14:solidFill>
                    <w14:schemeClr w14:val="tx1"/>
                  </w14:solidFill>
                </w14:textFill>
              </w:rPr>
              <w:t>Xanthomonas oryzae</w:t>
            </w:r>
            <w:r>
              <w:rPr>
                <w:rFonts w:hint="eastAsia" w:ascii="Times New Roman" w:hAnsi="Times New Roman" w:eastAsia="楷体" w:cs="Times New Roman"/>
                <w:color w:val="000000" w:themeColor="text1"/>
                <w:kern w:val="0"/>
                <w:szCs w:val="21"/>
                <w14:textFill>
                  <w14:solidFill>
                    <w14:schemeClr w14:val="tx1"/>
                  </w14:solidFill>
                </w14:textFill>
              </w:rPr>
              <w:t xml:space="preserve"> pv. </w:t>
            </w:r>
            <w:r>
              <w:rPr>
                <w:rFonts w:hint="eastAsia" w:ascii="Times New Roman" w:hAnsi="Times New Roman" w:eastAsia="楷体" w:cs="Times New Roman"/>
                <w:i/>
                <w:iCs/>
                <w:color w:val="000000" w:themeColor="text1"/>
                <w:kern w:val="0"/>
                <w:szCs w:val="21"/>
                <w14:textFill>
                  <w14:solidFill>
                    <w14:schemeClr w14:val="tx1"/>
                  </w14:solidFill>
                </w14:textFill>
              </w:rPr>
              <w:t>oryzae</w:t>
            </w:r>
          </w:p>
        </w:tc>
        <w:tc>
          <w:tcPr>
            <w:tcW w:w="11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imes New Roman" w:hAnsi="Times New Roman" w:eastAsia="楷体" w:cs="Times New Roman"/>
                <w:color w:val="000000" w:themeColor="text1"/>
                <w:kern w:val="0"/>
                <w:szCs w:val="21"/>
                <w14:textFill>
                  <w14:solidFill>
                    <w14:schemeClr w14:val="tx1"/>
                  </w14:solidFill>
                </w14:textFill>
              </w:rPr>
            </w:pPr>
            <w:r>
              <w:rPr>
                <w:rFonts w:hint="eastAsia" w:ascii="Times New Roman" w:hAnsi="Times New Roman" w:eastAsia="楷体" w:cs="Times New Roman"/>
                <w:color w:val="000000" w:themeColor="text1"/>
                <w:kern w:val="0"/>
                <w:szCs w:val="21"/>
                <w14:textFill>
                  <w14:solidFill>
                    <w14:schemeClr w14:val="tx1"/>
                  </w14:solidFill>
                </w14:textFill>
              </w:rPr>
              <w:t>博士</w:t>
            </w:r>
          </w:p>
        </w:tc>
        <w:tc>
          <w:tcPr>
            <w:tcW w:w="1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 w:cs="Times New Roman"/>
                <w:color w:val="000000" w:themeColor="text1"/>
                <w:kern w:val="0"/>
                <w:szCs w:val="21"/>
                <w14:textFill>
                  <w14:solidFill>
                    <w14:schemeClr w14:val="tx1"/>
                  </w14:solidFill>
                </w14:textFill>
              </w:rPr>
            </w:pPr>
            <w:r>
              <w:rPr>
                <w:rFonts w:hint="eastAsia" w:ascii="Times New Roman" w:hAnsi="Times New Roman" w:eastAsia="楷体" w:cs="Times New Roman"/>
                <w:color w:val="000000" w:themeColor="text1"/>
                <w:kern w:val="0"/>
                <w:szCs w:val="21"/>
                <w14:textFill>
                  <w14:solidFill>
                    <w14:schemeClr w14:val="tx1"/>
                  </w14:solidFill>
                </w14:textFill>
              </w:rPr>
              <w:t>2019级微生物学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 w:cs="Times New Roman"/>
                <w:color w:val="000000" w:themeColor="text1"/>
                <w:kern w:val="0"/>
                <w:szCs w:val="21"/>
                <w14:textFill>
                  <w14:solidFill>
                    <w14:schemeClr w14:val="tx1"/>
                  </w14:solidFill>
                </w14:textFill>
              </w:rPr>
            </w:pPr>
            <w:r>
              <w:rPr>
                <w:rFonts w:hint="eastAsia" w:ascii="Times New Roman" w:hAnsi="Times New Roman" w:eastAsia="楷体" w:cs="Times New Roman"/>
                <w:color w:val="000000" w:themeColor="text1"/>
                <w:kern w:val="0"/>
                <w:szCs w:val="21"/>
                <w14:textFill>
                  <w14:solidFill>
                    <w14:schemeClr w14:val="tx1"/>
                  </w14:solidFill>
                </w14:textFill>
              </w:rPr>
              <w:t>刘涛利</w:t>
            </w:r>
          </w:p>
        </w:tc>
        <w:tc>
          <w:tcPr>
            <w:tcW w:w="594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 w:cs="Times New Roman"/>
                <w:color w:val="000000" w:themeColor="text1"/>
                <w:kern w:val="0"/>
                <w:szCs w:val="21"/>
                <w14:textFill>
                  <w14:solidFill>
                    <w14:schemeClr w14:val="tx1"/>
                  </w14:solidFill>
                </w14:textFill>
              </w:rPr>
            </w:pPr>
            <w:r>
              <w:rPr>
                <w:rFonts w:hint="eastAsia" w:ascii="Times New Roman" w:hAnsi="Times New Roman" w:eastAsia="楷体" w:cs="Times New Roman"/>
                <w:color w:val="000000" w:themeColor="text1"/>
                <w:kern w:val="0"/>
                <w:szCs w:val="21"/>
                <w14:textFill>
                  <w14:solidFill>
                    <w14:schemeClr w14:val="tx1"/>
                  </w14:solidFill>
                </w14:textFill>
              </w:rPr>
              <w:t>ScCas9</w:t>
            </w:r>
            <w:r>
              <w:rPr>
                <w:rFonts w:hint="eastAsia" w:ascii="Times New Roman" w:hAnsi="Times New Roman" w:eastAsia="楷体" w:cs="Times New Roman"/>
                <w:color w:val="000000" w:themeColor="text1"/>
                <w:kern w:val="0"/>
                <w:szCs w:val="21"/>
                <w:vertAlign w:val="superscript"/>
                <w14:textFill>
                  <w14:solidFill>
                    <w14:schemeClr w14:val="tx1"/>
                  </w14:solidFill>
                </w14:textFill>
              </w:rPr>
              <w:t>++</w:t>
            </w:r>
            <w:r>
              <w:rPr>
                <w:rFonts w:hint="eastAsia" w:ascii="Times New Roman" w:hAnsi="Times New Roman" w:eastAsia="楷体" w:cs="Times New Roman"/>
                <w:color w:val="000000" w:themeColor="text1"/>
                <w:kern w:val="0"/>
                <w:szCs w:val="21"/>
                <w14:textFill>
                  <w14:solidFill>
                    <w14:schemeClr w14:val="tx1"/>
                  </w14:solidFill>
                </w14:textFill>
              </w:rPr>
              <w:t xml:space="preserve"> 变体扩展了用于植物基因组编辑的 CRISPR 工具箱</w:t>
            </w:r>
          </w:p>
          <w:p>
            <w:pPr>
              <w:spacing w:line="240" w:lineRule="exact"/>
              <w:jc w:val="center"/>
              <w:rPr>
                <w:rFonts w:ascii="Times New Roman" w:hAnsi="Times New Roman" w:eastAsia="楷体" w:cs="Times New Roman"/>
                <w:color w:val="000000" w:themeColor="text1"/>
                <w:kern w:val="0"/>
                <w:szCs w:val="21"/>
                <w14:textFill>
                  <w14:solidFill>
                    <w14:schemeClr w14:val="tx1"/>
                  </w14:solidFill>
                </w14:textFill>
              </w:rPr>
            </w:pPr>
            <w:r>
              <w:rPr>
                <w:rFonts w:hint="eastAsia" w:ascii="Times New Roman" w:hAnsi="Times New Roman" w:eastAsia="楷体" w:cs="Times New Roman"/>
                <w:color w:val="000000" w:themeColor="text1"/>
                <w:kern w:val="0"/>
                <w:szCs w:val="21"/>
                <w14:textFill>
                  <w14:solidFill>
                    <w14:schemeClr w14:val="tx1"/>
                  </w14:solidFill>
                </w14:textFill>
              </w:rPr>
              <w:t>The ScCas9</w:t>
            </w:r>
            <w:r>
              <w:rPr>
                <w:rFonts w:hint="eastAsia" w:ascii="Times New Roman" w:hAnsi="Times New Roman" w:eastAsia="楷体" w:cs="Times New Roman"/>
                <w:color w:val="000000" w:themeColor="text1"/>
                <w:kern w:val="0"/>
                <w:szCs w:val="21"/>
                <w:vertAlign w:val="superscript"/>
                <w14:textFill>
                  <w14:solidFill>
                    <w14:schemeClr w14:val="tx1"/>
                  </w14:solidFill>
                </w14:textFill>
              </w:rPr>
              <w:t>++</w:t>
            </w:r>
            <w:r>
              <w:rPr>
                <w:rFonts w:hint="eastAsia" w:ascii="Times New Roman" w:hAnsi="Times New Roman" w:eastAsia="楷体" w:cs="Times New Roman"/>
                <w:color w:val="000000" w:themeColor="text1"/>
                <w:kern w:val="0"/>
                <w:szCs w:val="21"/>
                <w14:textFill>
                  <w14:solidFill>
                    <w14:schemeClr w14:val="tx1"/>
                  </w14:solidFill>
                </w14:textFill>
              </w:rPr>
              <w:t xml:space="preserve"> variant expands the CRISPR toolbox for genome editing in plants</w:t>
            </w:r>
          </w:p>
        </w:tc>
        <w:tc>
          <w:tcPr>
            <w:tcW w:w="11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imes New Roman" w:hAnsi="Times New Roman" w:eastAsia="楷体" w:cs="Times New Roman"/>
                <w:color w:val="000000" w:themeColor="text1"/>
                <w:kern w:val="0"/>
                <w:szCs w:val="21"/>
                <w14:textFill>
                  <w14:solidFill>
                    <w14:schemeClr w14:val="tx1"/>
                  </w14:solidFill>
                </w14:textFill>
              </w:rPr>
            </w:pPr>
            <w:r>
              <w:rPr>
                <w:rFonts w:hint="eastAsia" w:ascii="Times New Roman" w:hAnsi="Times New Roman" w:eastAsia="楷体" w:cs="Times New Roman"/>
                <w:color w:val="000000" w:themeColor="text1"/>
                <w:kern w:val="0"/>
                <w:szCs w:val="21"/>
                <w14:textFill>
                  <w14:solidFill>
                    <w14:schemeClr w14:val="tx1"/>
                  </w14:solidFill>
                </w14:textFill>
              </w:rPr>
              <w:t>硕士</w:t>
            </w:r>
          </w:p>
        </w:tc>
        <w:tc>
          <w:tcPr>
            <w:tcW w:w="1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 w:cs="Times New Roman"/>
                <w:color w:val="000000" w:themeColor="text1"/>
                <w:kern w:val="0"/>
                <w:szCs w:val="21"/>
                <w14:textFill>
                  <w14:solidFill>
                    <w14:schemeClr w14:val="tx1"/>
                  </w14:solidFill>
                </w14:textFill>
              </w:rPr>
            </w:pPr>
            <w:r>
              <w:rPr>
                <w:rFonts w:hint="eastAsia" w:ascii="Times New Roman" w:hAnsi="Times New Roman" w:eastAsia="楷体" w:cs="Times New Roman"/>
                <w:color w:val="000000" w:themeColor="text1"/>
                <w:kern w:val="0"/>
                <w:szCs w:val="21"/>
                <w14:textFill>
                  <w14:solidFill>
                    <w14:schemeClr w14:val="tx1"/>
                  </w14:solidFill>
                </w14:textFill>
              </w:rPr>
              <w:t>2019级生物化学与分子生物学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 w:cs="Times New Roman"/>
                <w:color w:val="000000" w:themeColor="text1"/>
                <w:kern w:val="0"/>
                <w:szCs w:val="21"/>
                <w14:textFill>
                  <w14:solidFill>
                    <w14:schemeClr w14:val="tx1"/>
                  </w14:solidFill>
                </w14:textFill>
              </w:rPr>
            </w:pPr>
            <w:r>
              <w:rPr>
                <w:rFonts w:hint="eastAsia" w:ascii="Times New Roman" w:hAnsi="Times New Roman" w:eastAsia="楷体" w:cs="Times New Roman"/>
                <w:color w:val="000000" w:themeColor="text1"/>
                <w:kern w:val="0"/>
                <w:szCs w:val="21"/>
                <w14:textFill>
                  <w14:solidFill>
                    <w14:schemeClr w14:val="tx1"/>
                  </w14:solidFill>
                </w14:textFill>
              </w:rPr>
              <w:t>何锡荣</w:t>
            </w:r>
          </w:p>
        </w:tc>
        <w:tc>
          <w:tcPr>
            <w:tcW w:w="594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 w:cs="Times New Roman"/>
                <w:color w:val="000000" w:themeColor="text1"/>
                <w:kern w:val="0"/>
                <w:szCs w:val="21"/>
                <w14:textFill>
                  <w14:solidFill>
                    <w14:schemeClr w14:val="tx1"/>
                  </w14:solidFill>
                </w14:textFill>
              </w:rPr>
            </w:pPr>
            <w:r>
              <w:rPr>
                <w:rFonts w:hint="eastAsia" w:ascii="Times New Roman" w:hAnsi="Times New Roman" w:eastAsia="楷体" w:cs="Times New Roman"/>
                <w:color w:val="000000" w:themeColor="text1"/>
                <w:kern w:val="0"/>
                <w:szCs w:val="21"/>
                <w14:textFill>
                  <w14:solidFill>
                    <w14:schemeClr w14:val="tx1"/>
                  </w14:solidFill>
                </w14:textFill>
              </w:rPr>
              <w:t>CYP1A1 促进 T-2 毒素介导的细胞凋亡</w:t>
            </w:r>
          </w:p>
          <w:p>
            <w:pPr>
              <w:spacing w:line="240" w:lineRule="exact"/>
              <w:jc w:val="center"/>
              <w:rPr>
                <w:rFonts w:ascii="Times New Roman" w:hAnsi="Times New Roman" w:eastAsia="楷体" w:cs="Times New Roman"/>
                <w:color w:val="000000" w:themeColor="text1"/>
                <w:kern w:val="0"/>
                <w:szCs w:val="21"/>
                <w14:textFill>
                  <w14:solidFill>
                    <w14:schemeClr w14:val="tx1"/>
                  </w14:solidFill>
                </w14:textFill>
              </w:rPr>
            </w:pPr>
            <w:r>
              <w:rPr>
                <w:rFonts w:hint="eastAsia" w:ascii="Times New Roman" w:hAnsi="Times New Roman" w:eastAsia="楷体" w:cs="Times New Roman"/>
                <w:color w:val="000000" w:themeColor="text1"/>
                <w:kern w:val="0"/>
                <w:szCs w:val="21"/>
                <w14:textFill>
                  <w14:solidFill>
                    <w14:schemeClr w14:val="tx1"/>
                  </w14:solidFill>
                </w14:textFill>
              </w:rPr>
              <w:t>CYP1A1 promotes T-2 toxin mediated apoptosis in cell</w:t>
            </w:r>
          </w:p>
        </w:tc>
        <w:tc>
          <w:tcPr>
            <w:tcW w:w="11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imes New Roman" w:hAnsi="Times New Roman" w:eastAsia="楷体" w:cs="Times New Roman"/>
                <w:color w:val="000000" w:themeColor="text1"/>
                <w:kern w:val="0"/>
                <w:szCs w:val="21"/>
                <w14:textFill>
                  <w14:solidFill>
                    <w14:schemeClr w14:val="tx1"/>
                  </w14:solidFill>
                </w14:textFill>
              </w:rPr>
            </w:pPr>
            <w:r>
              <w:rPr>
                <w:rFonts w:hint="eastAsia" w:ascii="Times New Roman" w:hAnsi="Times New Roman" w:eastAsia="楷体" w:cs="Times New Roman"/>
                <w:color w:val="000000" w:themeColor="text1"/>
                <w:kern w:val="0"/>
                <w:szCs w:val="21"/>
                <w14:textFill>
                  <w14:solidFill>
                    <w14:schemeClr w14:val="tx1"/>
                  </w14:solidFill>
                </w14:textFill>
              </w:rPr>
              <w:t>硕士</w:t>
            </w:r>
          </w:p>
        </w:tc>
        <w:tc>
          <w:tcPr>
            <w:tcW w:w="1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 w:cs="Times New Roman"/>
                <w:color w:val="000000" w:themeColor="text1"/>
                <w:kern w:val="0"/>
                <w:szCs w:val="21"/>
                <w14:textFill>
                  <w14:solidFill>
                    <w14:schemeClr w14:val="tx1"/>
                  </w14:solidFill>
                </w14:textFill>
              </w:rPr>
            </w:pPr>
            <w:r>
              <w:rPr>
                <w:rFonts w:hint="eastAsia" w:ascii="Times New Roman" w:hAnsi="Times New Roman" w:eastAsia="楷体" w:cs="Times New Roman"/>
                <w:color w:val="000000" w:themeColor="text1"/>
                <w:kern w:val="0"/>
                <w:szCs w:val="21"/>
                <w14:textFill>
                  <w14:solidFill>
                    <w14:schemeClr w14:val="tx1"/>
                  </w14:solidFill>
                </w14:textFill>
              </w:rPr>
              <w:t>2019级</w:t>
            </w:r>
            <w:r>
              <w:rPr>
                <w:rFonts w:ascii="Times New Roman" w:hAnsi="Times New Roman" w:eastAsia="楷体" w:cs="Times New Roman"/>
                <w:color w:val="000000" w:themeColor="text1"/>
                <w:kern w:val="0"/>
                <w:szCs w:val="21"/>
                <w14:textFill>
                  <w14:solidFill>
                    <w14:schemeClr w14:val="tx1"/>
                  </w14:solidFill>
                </w14:textFill>
              </w:rPr>
              <w:t>生物化学与分子生物</w:t>
            </w:r>
            <w:r>
              <w:rPr>
                <w:rFonts w:hint="eastAsia" w:ascii="Times New Roman" w:hAnsi="Times New Roman" w:eastAsia="楷体" w:cs="Times New Roman"/>
                <w:color w:val="000000" w:themeColor="text1"/>
                <w:kern w:val="0"/>
                <w:szCs w:val="21"/>
                <w14:textFill>
                  <w14:solidFill>
                    <w14:schemeClr w14:val="tx1"/>
                  </w14:solidFill>
                </w14:textFill>
              </w:rPr>
              <w:t>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 w:cs="Times New Roman"/>
                <w:color w:val="000000" w:themeColor="text1"/>
                <w:kern w:val="0"/>
                <w:szCs w:val="21"/>
                <w14:textFill>
                  <w14:solidFill>
                    <w14:schemeClr w14:val="tx1"/>
                  </w14:solidFill>
                </w14:textFill>
              </w:rPr>
            </w:pPr>
            <w:r>
              <w:rPr>
                <w:rFonts w:hint="eastAsia" w:ascii="Times New Roman" w:hAnsi="Times New Roman" w:eastAsia="楷体" w:cs="Times New Roman"/>
                <w:color w:val="000000" w:themeColor="text1"/>
                <w:kern w:val="0"/>
                <w:szCs w:val="21"/>
                <w14:textFill>
                  <w14:solidFill>
                    <w14:schemeClr w14:val="tx1"/>
                  </w14:solidFill>
                </w14:textFill>
              </w:rPr>
              <w:t>白海怡</w:t>
            </w:r>
          </w:p>
        </w:tc>
        <w:tc>
          <w:tcPr>
            <w:tcW w:w="594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 w:cs="Times New Roman"/>
                <w:color w:val="000000" w:themeColor="text1"/>
                <w:kern w:val="0"/>
                <w:szCs w:val="21"/>
                <w14:textFill>
                  <w14:solidFill>
                    <w14:schemeClr w14:val="tx1"/>
                  </w14:solidFill>
                </w14:textFill>
              </w:rPr>
            </w:pPr>
            <w:r>
              <w:rPr>
                <w:rFonts w:hint="eastAsia" w:ascii="Times New Roman" w:hAnsi="Times New Roman" w:eastAsia="楷体" w:cs="Times New Roman"/>
                <w:color w:val="000000" w:themeColor="text1"/>
                <w:kern w:val="0"/>
                <w:szCs w:val="21"/>
                <w14:textFill>
                  <w14:solidFill>
                    <w14:schemeClr w14:val="tx1"/>
                  </w14:solidFill>
                </w14:textFill>
              </w:rPr>
              <w:t>不同陈化年广陈皮菌群与其黄酮类代谢物的相关性分析</w:t>
            </w:r>
          </w:p>
          <w:p>
            <w:pPr>
              <w:spacing w:line="240" w:lineRule="exact"/>
              <w:jc w:val="center"/>
              <w:rPr>
                <w:rFonts w:ascii="Times New Roman" w:hAnsi="Times New Roman" w:eastAsia="楷体" w:cs="Times New Roman"/>
                <w:color w:val="000000" w:themeColor="text1"/>
                <w:kern w:val="0"/>
                <w:szCs w:val="21"/>
                <w14:textFill>
                  <w14:solidFill>
                    <w14:schemeClr w14:val="tx1"/>
                  </w14:solidFill>
                </w14:textFill>
              </w:rPr>
            </w:pPr>
            <w:r>
              <w:rPr>
                <w:rFonts w:hint="eastAsia" w:ascii="Times New Roman" w:hAnsi="Times New Roman" w:eastAsia="楷体" w:cs="Times New Roman"/>
                <w:color w:val="000000" w:themeColor="text1"/>
                <w:kern w:val="0"/>
                <w:szCs w:val="21"/>
                <w14:textFill>
                  <w14:solidFill>
                    <w14:schemeClr w14:val="tx1"/>
                  </w14:solidFill>
                </w14:textFill>
              </w:rPr>
              <w:t xml:space="preserve">Correlation Analysis of Flavonoid Metabolites and Microbiome in Different Storage Years of </w:t>
            </w:r>
            <w:r>
              <w:rPr>
                <w:rFonts w:hint="eastAsia" w:ascii="Times New Roman" w:hAnsi="Times New Roman" w:eastAsia="楷体" w:cs="Times New Roman"/>
                <w:i/>
                <w:iCs/>
                <w:color w:val="000000" w:themeColor="text1"/>
                <w:kern w:val="0"/>
                <w:szCs w:val="21"/>
                <w14:textFill>
                  <w14:solidFill>
                    <w14:schemeClr w14:val="tx1"/>
                  </w14:solidFill>
                </w14:textFill>
              </w:rPr>
              <w:t>Pericarpium Citri Reticulatae</w:t>
            </w:r>
          </w:p>
        </w:tc>
        <w:tc>
          <w:tcPr>
            <w:tcW w:w="11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imes New Roman" w:hAnsi="Times New Roman" w:eastAsia="楷体" w:cs="Times New Roman"/>
                <w:color w:val="000000" w:themeColor="text1"/>
                <w:kern w:val="0"/>
                <w:szCs w:val="21"/>
                <w14:textFill>
                  <w14:solidFill>
                    <w14:schemeClr w14:val="tx1"/>
                  </w14:solidFill>
                </w14:textFill>
              </w:rPr>
            </w:pPr>
            <w:r>
              <w:rPr>
                <w:rFonts w:hint="eastAsia" w:ascii="Times New Roman" w:hAnsi="Times New Roman" w:eastAsia="楷体" w:cs="Times New Roman"/>
                <w:color w:val="000000" w:themeColor="text1"/>
                <w:kern w:val="0"/>
                <w:szCs w:val="21"/>
                <w14:textFill>
                  <w14:solidFill>
                    <w14:schemeClr w14:val="tx1"/>
                  </w14:solidFill>
                </w14:textFill>
              </w:rPr>
              <w:t>硕士</w:t>
            </w:r>
          </w:p>
        </w:tc>
        <w:tc>
          <w:tcPr>
            <w:tcW w:w="1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 w:cs="Times New Roman"/>
                <w:color w:val="000000" w:themeColor="text1"/>
                <w:kern w:val="0"/>
                <w:szCs w:val="21"/>
                <w14:textFill>
                  <w14:solidFill>
                    <w14:schemeClr w14:val="tx1"/>
                  </w14:solidFill>
                </w14:textFill>
              </w:rPr>
            </w:pPr>
            <w:r>
              <w:rPr>
                <w:rFonts w:hint="eastAsia" w:ascii="Times New Roman" w:hAnsi="Times New Roman" w:eastAsia="楷体" w:cs="Times New Roman"/>
                <w:color w:val="000000" w:themeColor="text1"/>
                <w:kern w:val="0"/>
                <w:szCs w:val="21"/>
                <w14:textFill>
                  <w14:solidFill>
                    <w14:schemeClr w14:val="tx1"/>
                  </w14:solidFill>
                </w14:textFill>
              </w:rPr>
              <w:t>2019级植物学</w:t>
            </w:r>
          </w:p>
        </w:tc>
      </w:tr>
    </w:tbl>
    <w:p>
      <w:pPr>
        <w:spacing w:line="400" w:lineRule="exact"/>
        <w:rPr>
          <w:rFonts w:hint="eastAsia" w:ascii="Times New Roman" w:hAnsi="Times New Roman" w:eastAsia="楷体" w:cs="Times New Roman"/>
          <w:color w:val="000000" w:themeColor="text1"/>
          <w:kern w:val="0"/>
          <w:szCs w:val="2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434"/>
    <w:rsid w:val="00020FF6"/>
    <w:rsid w:val="000907EB"/>
    <w:rsid w:val="000C68AD"/>
    <w:rsid w:val="00122EE3"/>
    <w:rsid w:val="00127E7E"/>
    <w:rsid w:val="00267419"/>
    <w:rsid w:val="00273DBE"/>
    <w:rsid w:val="002A2CF5"/>
    <w:rsid w:val="004C474C"/>
    <w:rsid w:val="0052565B"/>
    <w:rsid w:val="0054199F"/>
    <w:rsid w:val="0064490F"/>
    <w:rsid w:val="006547DA"/>
    <w:rsid w:val="006E6E22"/>
    <w:rsid w:val="007041CA"/>
    <w:rsid w:val="008158E8"/>
    <w:rsid w:val="008C2396"/>
    <w:rsid w:val="008C2882"/>
    <w:rsid w:val="009257D6"/>
    <w:rsid w:val="00935D43"/>
    <w:rsid w:val="009E6BFB"/>
    <w:rsid w:val="00B21A4A"/>
    <w:rsid w:val="00B42075"/>
    <w:rsid w:val="00B5084D"/>
    <w:rsid w:val="00BF50AD"/>
    <w:rsid w:val="00C67952"/>
    <w:rsid w:val="00CF2434"/>
    <w:rsid w:val="00D12FA5"/>
    <w:rsid w:val="00D17171"/>
    <w:rsid w:val="00DB347F"/>
    <w:rsid w:val="00E20A00"/>
    <w:rsid w:val="00E8286C"/>
    <w:rsid w:val="00F24CBD"/>
    <w:rsid w:val="00F90538"/>
    <w:rsid w:val="0B3F50C1"/>
    <w:rsid w:val="0F4701E8"/>
    <w:rsid w:val="12E85197"/>
    <w:rsid w:val="25CE54D7"/>
    <w:rsid w:val="2A564687"/>
    <w:rsid w:val="36A309C4"/>
    <w:rsid w:val="4D151ABA"/>
    <w:rsid w:val="50813221"/>
    <w:rsid w:val="547846DC"/>
    <w:rsid w:val="7A854724"/>
    <w:rsid w:val="7AF033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328</Words>
  <Characters>1875</Characters>
  <Lines>15</Lines>
  <Paragraphs>4</Paragraphs>
  <TotalTime>1</TotalTime>
  <ScaleCrop>false</ScaleCrop>
  <LinksUpToDate>false</LinksUpToDate>
  <CharactersWithSpaces>2199</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2021-12-27T02:27:00Z</dcterms:created>
  <dc:creator>LenovoP320</dc:creator>
  <cp:lastModifiedBy>呢喃的火花</cp:lastModifiedBy>
  <dcterms:modified xsi:type="dcterms:W3CDTF">2021-12-27T03:43:11Z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D92AFE74E6DD4166B92968EAA98EEC15</vt:lpwstr>
  </property>
</Properties>
</file>