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26713">
      <w:pPr>
        <w:spacing w:before="162" w:line="225" w:lineRule="auto"/>
        <w:ind w:left="516"/>
        <w:rPr>
          <w:rFonts w:ascii="Calibri" w:hAnsi="Calibri" w:eastAsia="Calibri" w:cs="Calibri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附件</w:t>
      </w:r>
      <w:r>
        <w:rPr>
          <w:rFonts w:ascii="宋体" w:hAnsi="宋体" w:eastAsia="宋体" w:cs="宋体"/>
          <w:spacing w:val="-46"/>
          <w:sz w:val="31"/>
          <w:szCs w:val="31"/>
        </w:rPr>
        <w:t xml:space="preserve"> </w:t>
      </w:r>
      <w:r>
        <w:rPr>
          <w:rFonts w:ascii="Calibri" w:hAnsi="Calibri" w:eastAsia="Calibri" w:cs="Calibri"/>
          <w:spacing w:val="-7"/>
          <w:sz w:val="31"/>
          <w:szCs w:val="31"/>
        </w:rPr>
        <w:t>1</w:t>
      </w:r>
    </w:p>
    <w:p w14:paraId="1FC0183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年华南农业大学生命科学学院</w:t>
      </w:r>
    </w:p>
    <w:p w14:paraId="382C5621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共青团先进集体和先进个人申报名额分配表</w:t>
      </w:r>
    </w:p>
    <w:p w14:paraId="34B2C100">
      <w:pPr>
        <w:spacing w:line="91" w:lineRule="exact"/>
      </w:pPr>
    </w:p>
    <w:tbl>
      <w:tblPr>
        <w:tblStyle w:val="4"/>
        <w:tblW w:w="100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1739"/>
        <w:gridCol w:w="1568"/>
        <w:gridCol w:w="4209"/>
      </w:tblGrid>
      <w:tr w14:paraId="74165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232" w:type="dxa"/>
            <w:gridSpan w:val="2"/>
            <w:vAlign w:val="top"/>
          </w:tcPr>
          <w:p w14:paraId="27356DA3">
            <w:pPr>
              <w:pStyle w:val="5"/>
              <w:spacing w:before="177" w:line="221" w:lineRule="auto"/>
              <w:ind w:left="1567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</w:rPr>
              <w:t>奖项名称</w:t>
            </w:r>
          </w:p>
        </w:tc>
        <w:tc>
          <w:tcPr>
            <w:tcW w:w="1568" w:type="dxa"/>
            <w:vAlign w:val="top"/>
          </w:tcPr>
          <w:p w14:paraId="685BDA58">
            <w:pPr>
              <w:pStyle w:val="5"/>
              <w:spacing w:before="176" w:line="221" w:lineRule="auto"/>
              <w:ind w:left="324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</w:rPr>
              <w:t>评优名额</w:t>
            </w:r>
          </w:p>
        </w:tc>
        <w:tc>
          <w:tcPr>
            <w:tcW w:w="4209" w:type="dxa"/>
            <w:vAlign w:val="top"/>
          </w:tcPr>
          <w:p w14:paraId="02ECAD63">
            <w:pPr>
              <w:pStyle w:val="5"/>
              <w:spacing w:before="176" w:line="221" w:lineRule="auto"/>
              <w:ind w:left="1495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</w:rPr>
              <w:t>申报名额</w:t>
            </w:r>
          </w:p>
        </w:tc>
      </w:tr>
      <w:tr w14:paraId="67278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232" w:type="dxa"/>
            <w:gridSpan w:val="2"/>
            <w:vAlign w:val="top"/>
          </w:tcPr>
          <w:p w14:paraId="7E0F700D">
            <w:pPr>
              <w:pStyle w:val="5"/>
              <w:spacing w:before="172" w:line="221" w:lineRule="auto"/>
              <w:ind w:left="14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红旗团支部</w:t>
            </w:r>
          </w:p>
        </w:tc>
        <w:tc>
          <w:tcPr>
            <w:tcW w:w="1568" w:type="dxa"/>
            <w:vAlign w:val="center"/>
          </w:tcPr>
          <w:p w14:paraId="076620E7">
            <w:pPr>
              <w:pStyle w:val="5"/>
              <w:spacing w:before="216" w:line="184" w:lineRule="auto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4209" w:type="dxa"/>
            <w:vAlign w:val="top"/>
          </w:tcPr>
          <w:p w14:paraId="44E44BAE">
            <w:pPr>
              <w:pStyle w:val="5"/>
              <w:spacing w:before="172" w:line="221" w:lineRule="auto"/>
              <w:ind w:left="7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学院团支部均可申请</w:t>
            </w:r>
          </w:p>
        </w:tc>
      </w:tr>
      <w:tr w14:paraId="3362C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493" w:type="dxa"/>
            <w:vMerge w:val="restart"/>
            <w:tcBorders>
              <w:bottom w:val="nil"/>
            </w:tcBorders>
            <w:vAlign w:val="top"/>
          </w:tcPr>
          <w:p w14:paraId="38762EBC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76971CE"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D48F32C"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269A3A1">
            <w:pPr>
              <w:pStyle w:val="5"/>
              <w:spacing w:before="91" w:line="220" w:lineRule="auto"/>
              <w:ind w:left="2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优秀共青团干部</w:t>
            </w:r>
          </w:p>
        </w:tc>
        <w:tc>
          <w:tcPr>
            <w:tcW w:w="1739" w:type="dxa"/>
            <w:vAlign w:val="top"/>
          </w:tcPr>
          <w:p w14:paraId="2050A7A4">
            <w:pPr>
              <w:pStyle w:val="5"/>
              <w:spacing w:before="198" w:line="220" w:lineRule="auto"/>
              <w:ind w:left="48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团支书</w:t>
            </w:r>
          </w:p>
        </w:tc>
        <w:tc>
          <w:tcPr>
            <w:tcW w:w="1568" w:type="dxa"/>
            <w:vAlign w:val="center"/>
          </w:tcPr>
          <w:p w14:paraId="4C82ADB1">
            <w:pPr>
              <w:pStyle w:val="5"/>
              <w:spacing w:before="242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5"/>
                <w:lang w:val="en-US" w:eastAsia="zh-CN"/>
              </w:rPr>
              <w:t>1</w:t>
            </w:r>
          </w:p>
        </w:tc>
        <w:tc>
          <w:tcPr>
            <w:tcW w:w="4209" w:type="dxa"/>
            <w:vAlign w:val="top"/>
          </w:tcPr>
          <w:p w14:paraId="038AB65C">
            <w:pPr>
              <w:pStyle w:val="5"/>
              <w:spacing w:before="198" w:line="220" w:lineRule="auto"/>
              <w:ind w:left="7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学院团支书均可申请</w:t>
            </w:r>
          </w:p>
        </w:tc>
      </w:tr>
      <w:tr w14:paraId="708B6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493" w:type="dxa"/>
            <w:vMerge w:val="continue"/>
            <w:tcBorders>
              <w:top w:val="nil"/>
            </w:tcBorders>
            <w:vAlign w:val="top"/>
          </w:tcPr>
          <w:p w14:paraId="09EA5F4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39" w:type="dxa"/>
            <w:vAlign w:val="top"/>
          </w:tcPr>
          <w:p w14:paraId="19B490D9">
            <w:pPr>
              <w:spacing w:line="39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E0B9969">
            <w:pPr>
              <w:pStyle w:val="5"/>
              <w:spacing w:before="91" w:line="220" w:lineRule="auto"/>
              <w:ind w:left="17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其他团干部</w:t>
            </w:r>
          </w:p>
        </w:tc>
        <w:tc>
          <w:tcPr>
            <w:tcW w:w="1568" w:type="dxa"/>
            <w:vAlign w:val="center"/>
          </w:tcPr>
          <w:p w14:paraId="6AAE5570">
            <w:pPr>
              <w:pStyle w:val="5"/>
              <w:spacing w:before="91" w:line="183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15</w:t>
            </w:r>
          </w:p>
        </w:tc>
        <w:tc>
          <w:tcPr>
            <w:tcW w:w="4209" w:type="dxa"/>
            <w:vAlign w:val="center"/>
          </w:tcPr>
          <w:p w14:paraId="280E34F5">
            <w:pPr>
              <w:pStyle w:val="5"/>
              <w:spacing w:line="220" w:lineRule="auto"/>
              <w:ind w:left="199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每个团支部和团委各部门可推荐1人</w:t>
            </w:r>
          </w:p>
        </w:tc>
      </w:tr>
      <w:tr w14:paraId="6E563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4232" w:type="dxa"/>
            <w:gridSpan w:val="2"/>
            <w:vAlign w:val="top"/>
          </w:tcPr>
          <w:p w14:paraId="48EAE7EC">
            <w:pPr>
              <w:spacing w:line="3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B39C38B">
            <w:pPr>
              <w:spacing w:line="3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E9D0957">
            <w:pPr>
              <w:pStyle w:val="5"/>
              <w:spacing w:before="91" w:line="220" w:lineRule="auto"/>
              <w:ind w:left="128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优秀共青团员</w:t>
            </w:r>
          </w:p>
        </w:tc>
        <w:tc>
          <w:tcPr>
            <w:tcW w:w="1568" w:type="dxa"/>
            <w:vAlign w:val="center"/>
          </w:tcPr>
          <w:p w14:paraId="55520028">
            <w:pPr>
              <w:pStyle w:val="5"/>
              <w:spacing w:before="91" w:line="183" w:lineRule="auto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55</w:t>
            </w:r>
          </w:p>
        </w:tc>
        <w:tc>
          <w:tcPr>
            <w:tcW w:w="4209" w:type="dxa"/>
            <w:vAlign w:val="top"/>
          </w:tcPr>
          <w:p w14:paraId="337E66DD">
            <w:pPr>
              <w:pStyle w:val="5"/>
              <w:spacing w:before="175" w:line="220" w:lineRule="auto"/>
              <w:ind w:left="19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每个团支部可推荐不超过</w:t>
            </w:r>
            <w:r>
              <w:rPr>
                <w:rFonts w:hint="eastAsia" w:ascii="仿宋_GB2312" w:hAnsi="仿宋_GB2312" w:eastAsia="仿宋_GB2312" w:cs="仿宋_GB2312"/>
                <w:spacing w:val="-5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5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人</w:t>
            </w:r>
          </w:p>
          <w:p w14:paraId="1D5701E0">
            <w:pPr>
              <w:pStyle w:val="5"/>
              <w:spacing w:before="290" w:line="220" w:lineRule="auto"/>
              <w:ind w:left="1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（不含团支书</w:t>
            </w:r>
            <w:r>
              <w:rPr>
                <w:rFonts w:hint="eastAsia" w:ascii="仿宋_GB2312" w:hAnsi="仿宋_GB2312" w:eastAsia="仿宋_GB2312" w:cs="仿宋_GB2312"/>
                <w:spacing w:val="-50"/>
              </w:rPr>
              <w:t>），</w:t>
            </w: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团委各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部门可推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荐</w:t>
            </w:r>
            <w:r>
              <w:rPr>
                <w:rFonts w:hint="eastAsia" w:ascii="仿宋_GB2312" w:hAnsi="仿宋_GB2312" w:eastAsia="仿宋_GB2312" w:cs="仿宋_GB2312"/>
                <w:spacing w:val="-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5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人</w:t>
            </w:r>
          </w:p>
        </w:tc>
      </w:tr>
      <w:tr w14:paraId="1B838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232" w:type="dxa"/>
            <w:gridSpan w:val="2"/>
            <w:vAlign w:val="top"/>
          </w:tcPr>
          <w:p w14:paraId="170A7437">
            <w:pPr>
              <w:pStyle w:val="5"/>
              <w:spacing w:before="177" w:line="221" w:lineRule="auto"/>
              <w:ind w:left="129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志愿服务之星</w:t>
            </w:r>
          </w:p>
        </w:tc>
        <w:tc>
          <w:tcPr>
            <w:tcW w:w="1568" w:type="dxa"/>
            <w:vAlign w:val="center"/>
          </w:tcPr>
          <w:p w14:paraId="362AF527">
            <w:pPr>
              <w:pStyle w:val="5"/>
              <w:spacing w:before="224" w:line="182" w:lineRule="auto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4209" w:type="dxa"/>
            <w:vAlign w:val="top"/>
          </w:tcPr>
          <w:p w14:paraId="424EB4BF">
            <w:pPr>
              <w:pStyle w:val="5"/>
              <w:spacing w:before="178" w:line="221" w:lineRule="auto"/>
              <w:ind w:left="174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不限</w:t>
            </w:r>
            <w:bookmarkStart w:id="0" w:name="_GoBack"/>
            <w:bookmarkEnd w:id="0"/>
          </w:p>
        </w:tc>
      </w:tr>
    </w:tbl>
    <w:p w14:paraId="07178B52">
      <w:pPr>
        <w:rPr>
          <w:rFonts w:ascii="Arial"/>
          <w:sz w:val="21"/>
        </w:rPr>
      </w:pPr>
    </w:p>
    <w:sectPr>
      <w:pgSz w:w="11906" w:h="16839"/>
      <w:pgMar w:top="1431" w:right="570" w:bottom="0" w:left="13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4ZGM3ZmZlYWQxMjVjNmZlZGU4OTlkZGQzNWViZjIifQ=="/>
  </w:docVars>
  <w:rsids>
    <w:rsidRoot w:val="00000000"/>
    <w:rsid w:val="084F4649"/>
    <w:rsid w:val="21196849"/>
    <w:rsid w:val="262E0736"/>
    <w:rsid w:val="550848B0"/>
    <w:rsid w:val="637B3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</Words>
  <Characters>175</Characters>
  <TotalTime>42</TotalTime>
  <ScaleCrop>false</ScaleCrop>
  <LinksUpToDate>false</LinksUpToDate>
  <CharactersWithSpaces>186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2023-03-27T17:36:00Z</dcterms:created>
  <dc:creator>方媛媛</dc:creator>
  <cp:lastModifiedBy>30004704</cp:lastModifiedBy>
  <dcterms:modified xsi:type="dcterms:W3CDTF">2025-03-26T01:38:15Z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2024-03-20T18:21:28Z</vt:filetime>
  </property>
  <property fmtid="{D5CDD505-2E9C-101B-9397-08002B2CF9AE}" pid="4" name="KSOProductBuildVer">
    <vt:lpwstr>2052-12.1.0.20305</vt:lpwstr>
  </property>
  <property fmtid="{D5CDD505-2E9C-101B-9397-08002B2CF9AE}" pid="5" name="ICV">
    <vt:lpwstr>0E4219E0BF0B45268A5A3FF4103C30F5_12</vt:lpwstr>
  </property>
  <property fmtid="{D5CDD505-2E9C-101B-9397-08002B2CF9AE}" pid="6" name="KSOTemplateDocerSaveRecord">
    <vt:lpwstr>eyJoZGlkIjoiNzQzOGQ1MjQ2OTQ1YjBmYWQyMDI1YzU2NDI2ODYwYTIiLCJ1c2VySWQiOiIxNjgyMDM0MjY1In0=</vt:lpwstr>
  </property>
</Properties>
</file>